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A7AA" w14:textId="77777777" w:rsidR="00B54E09" w:rsidRDefault="00B54E09">
      <w:pPr>
        <w:pStyle w:val="BodyText"/>
        <w:spacing w:before="7"/>
        <w:rPr>
          <w:rFonts w:ascii="Times New Roman"/>
          <w:sz w:val="15"/>
        </w:rPr>
      </w:pPr>
    </w:p>
    <w:p w14:paraId="296118EF" w14:textId="59F9E99D" w:rsidR="00B54E09" w:rsidRPr="00D02D0A" w:rsidRDefault="00380F7D" w:rsidP="00D02D0A">
      <w:pPr>
        <w:pStyle w:val="Title"/>
        <w:ind w:left="567" w:right="393"/>
        <w:rPr>
          <w:sz w:val="28"/>
          <w:szCs w:val="28"/>
        </w:rPr>
      </w:pPr>
      <w:r w:rsidRPr="00D02D0A">
        <w:rPr>
          <w:sz w:val="28"/>
          <w:szCs w:val="28"/>
        </w:rPr>
        <w:t>Weetabix</w:t>
      </w:r>
      <w:r w:rsidRPr="00D02D0A">
        <w:rPr>
          <w:spacing w:val="-18"/>
          <w:sz w:val="28"/>
          <w:szCs w:val="28"/>
        </w:rPr>
        <w:t xml:space="preserve"> </w:t>
      </w:r>
      <w:r w:rsidRPr="00D02D0A">
        <w:rPr>
          <w:sz w:val="28"/>
          <w:szCs w:val="28"/>
        </w:rPr>
        <w:t>Sustainability</w:t>
      </w:r>
      <w:r w:rsidRPr="00D02D0A">
        <w:rPr>
          <w:spacing w:val="-18"/>
          <w:sz w:val="28"/>
          <w:szCs w:val="28"/>
        </w:rPr>
        <w:t xml:space="preserve"> </w:t>
      </w:r>
      <w:r w:rsidRPr="00D02D0A">
        <w:rPr>
          <w:spacing w:val="-4"/>
          <w:sz w:val="28"/>
          <w:szCs w:val="28"/>
        </w:rPr>
        <w:t>Award</w:t>
      </w:r>
      <w:r w:rsidR="00D02D0A" w:rsidRPr="00D02D0A">
        <w:rPr>
          <w:spacing w:val="-4"/>
          <w:sz w:val="28"/>
          <w:szCs w:val="28"/>
        </w:rPr>
        <w:t xml:space="preserve"> </w:t>
      </w:r>
      <w:r w:rsidRPr="00D02D0A">
        <w:rPr>
          <w:sz w:val="28"/>
          <w:szCs w:val="28"/>
        </w:rPr>
        <w:t>Entry</w:t>
      </w:r>
      <w:r w:rsidRPr="00D02D0A">
        <w:rPr>
          <w:spacing w:val="-5"/>
          <w:sz w:val="28"/>
          <w:szCs w:val="28"/>
        </w:rPr>
        <w:t xml:space="preserve"> </w:t>
      </w:r>
      <w:r w:rsidRPr="00D02D0A">
        <w:rPr>
          <w:spacing w:val="-4"/>
          <w:sz w:val="28"/>
          <w:szCs w:val="28"/>
        </w:rPr>
        <w:t>Form</w:t>
      </w:r>
    </w:p>
    <w:p w14:paraId="0D064E70" w14:textId="3B6098D6" w:rsidR="00B54E09" w:rsidRPr="00D02D0A" w:rsidRDefault="00380F7D" w:rsidP="00D02D0A">
      <w:pPr>
        <w:spacing w:before="102"/>
        <w:ind w:left="3709" w:right="393" w:hanging="3142"/>
        <w:jc w:val="center"/>
        <w:rPr>
          <w:bCs/>
          <w:sz w:val="28"/>
          <w:szCs w:val="24"/>
        </w:rPr>
      </w:pPr>
      <w:r w:rsidRPr="00D02D0A">
        <w:rPr>
          <w:bCs/>
          <w:sz w:val="28"/>
          <w:szCs w:val="24"/>
        </w:rPr>
        <w:t>Closing</w:t>
      </w:r>
      <w:r w:rsidRPr="00D02D0A">
        <w:rPr>
          <w:bCs/>
          <w:spacing w:val="-4"/>
          <w:sz w:val="28"/>
          <w:szCs w:val="24"/>
        </w:rPr>
        <w:t xml:space="preserve"> </w:t>
      </w:r>
      <w:r w:rsidRPr="00D02D0A">
        <w:rPr>
          <w:bCs/>
          <w:sz w:val="28"/>
          <w:szCs w:val="24"/>
        </w:rPr>
        <w:t>dates</w:t>
      </w:r>
      <w:r w:rsidRPr="00D02D0A">
        <w:rPr>
          <w:bCs/>
          <w:spacing w:val="-1"/>
          <w:sz w:val="28"/>
          <w:szCs w:val="24"/>
        </w:rPr>
        <w:t xml:space="preserve"> </w:t>
      </w:r>
      <w:r w:rsidRPr="00D02D0A">
        <w:rPr>
          <w:bCs/>
          <w:sz w:val="28"/>
          <w:szCs w:val="24"/>
        </w:rPr>
        <w:t>for entries</w:t>
      </w:r>
      <w:r w:rsidR="00D02D0A" w:rsidRPr="00D02D0A">
        <w:rPr>
          <w:bCs/>
          <w:spacing w:val="-1"/>
          <w:sz w:val="28"/>
          <w:szCs w:val="24"/>
        </w:rPr>
        <w:t>:</w:t>
      </w:r>
      <w:r w:rsidRPr="00D02D0A">
        <w:rPr>
          <w:bCs/>
          <w:spacing w:val="-1"/>
          <w:sz w:val="28"/>
          <w:szCs w:val="24"/>
        </w:rPr>
        <w:t xml:space="preserve"> </w:t>
      </w:r>
      <w:r w:rsidR="00D02D0A" w:rsidRPr="00D02D0A">
        <w:rPr>
          <w:bCs/>
          <w:sz w:val="28"/>
          <w:szCs w:val="24"/>
        </w:rPr>
        <w:t>19th</w:t>
      </w:r>
      <w:r w:rsidRPr="00D02D0A">
        <w:rPr>
          <w:bCs/>
          <w:spacing w:val="-1"/>
          <w:sz w:val="28"/>
          <w:szCs w:val="24"/>
        </w:rPr>
        <w:t xml:space="preserve"> </w:t>
      </w:r>
      <w:r w:rsidRPr="00D02D0A">
        <w:rPr>
          <w:bCs/>
          <w:sz w:val="28"/>
          <w:szCs w:val="24"/>
        </w:rPr>
        <w:t>July</w:t>
      </w:r>
      <w:r w:rsidRPr="00D02D0A">
        <w:rPr>
          <w:bCs/>
          <w:spacing w:val="-2"/>
          <w:sz w:val="28"/>
          <w:szCs w:val="24"/>
        </w:rPr>
        <w:t xml:space="preserve"> </w:t>
      </w:r>
      <w:r w:rsidRPr="00D02D0A">
        <w:rPr>
          <w:bCs/>
          <w:spacing w:val="-4"/>
          <w:sz w:val="28"/>
          <w:szCs w:val="24"/>
        </w:rPr>
        <w:t>202</w:t>
      </w:r>
      <w:r w:rsidR="00D02D0A" w:rsidRPr="00D02D0A">
        <w:rPr>
          <w:bCs/>
          <w:spacing w:val="-4"/>
          <w:sz w:val="28"/>
          <w:szCs w:val="24"/>
        </w:rPr>
        <w:t>4</w:t>
      </w:r>
    </w:p>
    <w:p w14:paraId="6741D7DF" w14:textId="77777777" w:rsidR="00B54E09" w:rsidRPr="009E38F8" w:rsidRDefault="00380F7D">
      <w:pPr>
        <w:spacing w:before="160" w:line="242" w:lineRule="auto"/>
        <w:ind w:left="504" w:right="450" w:firstLine="4"/>
        <w:jc w:val="center"/>
        <w:rPr>
          <w:sz w:val="20"/>
          <w:szCs w:val="20"/>
        </w:rPr>
      </w:pPr>
      <w:r w:rsidRPr="009E38F8">
        <w:rPr>
          <w:sz w:val="20"/>
          <w:szCs w:val="20"/>
        </w:rPr>
        <w:t xml:space="preserve">Our headline sponsor, Weetabix, has developed a ‘Change </w:t>
      </w:r>
      <w:proofErr w:type="gramStart"/>
      <w:r w:rsidRPr="009E38F8">
        <w:rPr>
          <w:sz w:val="20"/>
          <w:szCs w:val="20"/>
        </w:rPr>
        <w:t>For</w:t>
      </w:r>
      <w:proofErr w:type="gramEnd"/>
      <w:r w:rsidRPr="009E38F8">
        <w:rPr>
          <w:sz w:val="20"/>
          <w:szCs w:val="20"/>
        </w:rPr>
        <w:t xml:space="preserve"> Better’ framework, based on the</w:t>
      </w:r>
      <w:r w:rsidRPr="009E38F8">
        <w:rPr>
          <w:spacing w:val="-3"/>
          <w:sz w:val="20"/>
          <w:szCs w:val="20"/>
        </w:rPr>
        <w:t xml:space="preserve"> </w:t>
      </w:r>
      <w:r w:rsidRPr="009E38F8">
        <w:rPr>
          <w:sz w:val="20"/>
          <w:szCs w:val="20"/>
        </w:rPr>
        <w:t>four</w:t>
      </w:r>
      <w:r w:rsidRPr="009E38F8">
        <w:rPr>
          <w:spacing w:val="-2"/>
          <w:sz w:val="20"/>
          <w:szCs w:val="20"/>
        </w:rPr>
        <w:t xml:space="preserve"> </w:t>
      </w:r>
      <w:r w:rsidRPr="009E38F8">
        <w:rPr>
          <w:sz w:val="20"/>
          <w:szCs w:val="20"/>
        </w:rPr>
        <w:t>key</w:t>
      </w:r>
      <w:r w:rsidRPr="009E38F8">
        <w:rPr>
          <w:spacing w:val="-2"/>
          <w:sz w:val="20"/>
          <w:szCs w:val="20"/>
        </w:rPr>
        <w:t xml:space="preserve"> </w:t>
      </w:r>
      <w:r w:rsidRPr="009E38F8">
        <w:rPr>
          <w:sz w:val="20"/>
          <w:szCs w:val="20"/>
        </w:rPr>
        <w:t>areas</w:t>
      </w:r>
      <w:r w:rsidRPr="009E38F8">
        <w:rPr>
          <w:spacing w:val="-2"/>
          <w:sz w:val="20"/>
          <w:szCs w:val="20"/>
        </w:rPr>
        <w:t xml:space="preserve"> </w:t>
      </w:r>
      <w:r w:rsidRPr="009E38F8">
        <w:rPr>
          <w:sz w:val="20"/>
          <w:szCs w:val="20"/>
        </w:rPr>
        <w:t>of</w:t>
      </w:r>
      <w:r w:rsidRPr="009E38F8">
        <w:rPr>
          <w:spacing w:val="-2"/>
          <w:sz w:val="20"/>
          <w:szCs w:val="20"/>
        </w:rPr>
        <w:t xml:space="preserve"> </w:t>
      </w:r>
      <w:r w:rsidRPr="009E38F8">
        <w:rPr>
          <w:sz w:val="20"/>
          <w:szCs w:val="20"/>
        </w:rPr>
        <w:t>sustainable</w:t>
      </w:r>
      <w:r w:rsidRPr="009E38F8">
        <w:rPr>
          <w:spacing w:val="-3"/>
          <w:sz w:val="20"/>
          <w:szCs w:val="20"/>
        </w:rPr>
        <w:t xml:space="preserve"> </w:t>
      </w:r>
      <w:r w:rsidRPr="009E38F8">
        <w:rPr>
          <w:sz w:val="20"/>
          <w:szCs w:val="20"/>
        </w:rPr>
        <w:t>ingredients,</w:t>
      </w:r>
      <w:r w:rsidRPr="009E38F8">
        <w:rPr>
          <w:spacing w:val="-3"/>
          <w:sz w:val="20"/>
          <w:szCs w:val="20"/>
        </w:rPr>
        <w:t xml:space="preserve"> </w:t>
      </w:r>
      <w:r w:rsidRPr="009E38F8">
        <w:rPr>
          <w:sz w:val="20"/>
          <w:szCs w:val="20"/>
        </w:rPr>
        <w:t>reducing packaging</w:t>
      </w:r>
      <w:r w:rsidRPr="009E38F8">
        <w:rPr>
          <w:spacing w:val="-3"/>
          <w:sz w:val="20"/>
          <w:szCs w:val="20"/>
        </w:rPr>
        <w:t xml:space="preserve"> </w:t>
      </w:r>
      <w:r w:rsidRPr="009E38F8">
        <w:rPr>
          <w:sz w:val="20"/>
          <w:szCs w:val="20"/>
        </w:rPr>
        <w:t>waste,</w:t>
      </w:r>
      <w:r w:rsidRPr="009E38F8">
        <w:rPr>
          <w:spacing w:val="-3"/>
          <w:sz w:val="20"/>
          <w:szCs w:val="20"/>
        </w:rPr>
        <w:t xml:space="preserve"> </w:t>
      </w:r>
      <w:r w:rsidRPr="009E38F8">
        <w:rPr>
          <w:sz w:val="20"/>
          <w:szCs w:val="20"/>
        </w:rPr>
        <w:t>efficient</w:t>
      </w:r>
      <w:r w:rsidRPr="009E38F8">
        <w:rPr>
          <w:spacing w:val="-3"/>
          <w:sz w:val="20"/>
          <w:szCs w:val="20"/>
        </w:rPr>
        <w:t xml:space="preserve"> </w:t>
      </w:r>
      <w:r w:rsidRPr="009E38F8">
        <w:rPr>
          <w:sz w:val="20"/>
          <w:szCs w:val="20"/>
        </w:rPr>
        <w:t xml:space="preserve">operations and health &amp; wellbeing. The full report is available to view/download at: </w:t>
      </w:r>
      <w:hyperlink r:id="rId7">
        <w:r w:rsidRPr="009E38F8">
          <w:rPr>
            <w:color w:val="0000FF"/>
            <w:spacing w:val="-2"/>
            <w:sz w:val="20"/>
            <w:szCs w:val="20"/>
            <w:u w:val="single" w:color="0000FF"/>
          </w:rPr>
          <w:t>https://www.weetabix.co.uk/sustai</w:t>
        </w:r>
      </w:hyperlink>
      <w:r w:rsidRPr="009E38F8">
        <w:rPr>
          <w:color w:val="0000FF"/>
          <w:spacing w:val="-2"/>
          <w:sz w:val="20"/>
          <w:szCs w:val="20"/>
          <w:u w:val="single" w:color="0000FF"/>
        </w:rPr>
        <w:t>nabi</w:t>
      </w:r>
      <w:hyperlink r:id="rId8">
        <w:r w:rsidRPr="009E38F8">
          <w:rPr>
            <w:color w:val="0000FF"/>
            <w:spacing w:val="-2"/>
            <w:sz w:val="20"/>
            <w:szCs w:val="20"/>
            <w:u w:val="single" w:color="0000FF"/>
          </w:rPr>
          <w:t>lity/</w:t>
        </w:r>
      </w:hyperlink>
    </w:p>
    <w:p w14:paraId="0D6CA3D4" w14:textId="77777777" w:rsidR="00D02D0A" w:rsidRDefault="00D02D0A" w:rsidP="00D02D0A">
      <w:pPr>
        <w:pStyle w:val="Heading1"/>
        <w:spacing w:line="242" w:lineRule="auto"/>
        <w:jc w:val="left"/>
        <w:rPr>
          <w:sz w:val="20"/>
          <w:szCs w:val="20"/>
        </w:rPr>
      </w:pPr>
    </w:p>
    <w:p w14:paraId="6403622C" w14:textId="3B8F8EF8" w:rsidR="00B54E09" w:rsidRPr="009E38F8" w:rsidRDefault="00380F7D" w:rsidP="00D02D0A">
      <w:pPr>
        <w:pStyle w:val="Heading1"/>
        <w:spacing w:line="242" w:lineRule="auto"/>
        <w:jc w:val="left"/>
        <w:rPr>
          <w:sz w:val="20"/>
          <w:szCs w:val="20"/>
        </w:rPr>
      </w:pPr>
      <w:r w:rsidRPr="009E38F8">
        <w:rPr>
          <w:sz w:val="20"/>
          <w:szCs w:val="20"/>
        </w:rPr>
        <w:t>Inspired by their campaign, this category is therefore designed to recognise and celebrate an individual, business, or organisation for a product, drink, process or project</w:t>
      </w:r>
      <w:r w:rsidRPr="009E38F8">
        <w:rPr>
          <w:spacing w:val="-4"/>
          <w:sz w:val="20"/>
          <w:szCs w:val="20"/>
        </w:rPr>
        <w:t xml:space="preserve"> </w:t>
      </w:r>
      <w:r w:rsidRPr="009E38F8">
        <w:rPr>
          <w:sz w:val="20"/>
          <w:szCs w:val="20"/>
        </w:rPr>
        <w:t>which has made the</w:t>
      </w:r>
      <w:r w:rsidRPr="009E38F8">
        <w:rPr>
          <w:spacing w:val="-7"/>
          <w:sz w:val="20"/>
          <w:szCs w:val="20"/>
        </w:rPr>
        <w:t xml:space="preserve"> </w:t>
      </w:r>
      <w:r w:rsidRPr="009E38F8">
        <w:rPr>
          <w:sz w:val="20"/>
          <w:szCs w:val="20"/>
        </w:rPr>
        <w:t>most</w:t>
      </w:r>
      <w:r w:rsidRPr="009E38F8">
        <w:rPr>
          <w:spacing w:val="-7"/>
          <w:sz w:val="20"/>
          <w:szCs w:val="20"/>
        </w:rPr>
        <w:t xml:space="preserve"> </w:t>
      </w:r>
      <w:r w:rsidRPr="009E38F8">
        <w:rPr>
          <w:sz w:val="20"/>
          <w:szCs w:val="20"/>
        </w:rPr>
        <w:t>positive</w:t>
      </w:r>
      <w:r w:rsidRPr="009E38F8">
        <w:rPr>
          <w:spacing w:val="-7"/>
          <w:sz w:val="20"/>
          <w:szCs w:val="20"/>
        </w:rPr>
        <w:t xml:space="preserve"> </w:t>
      </w:r>
      <w:r w:rsidRPr="009E38F8">
        <w:rPr>
          <w:sz w:val="20"/>
          <w:szCs w:val="20"/>
        </w:rPr>
        <w:t>impact</w:t>
      </w:r>
      <w:r w:rsidRPr="009E38F8">
        <w:rPr>
          <w:spacing w:val="-11"/>
          <w:sz w:val="20"/>
          <w:szCs w:val="20"/>
        </w:rPr>
        <w:t xml:space="preserve"> </w:t>
      </w:r>
      <w:hyperlink r:id="rId9">
        <w:r w:rsidRPr="009E38F8">
          <w:rPr>
            <w:sz w:val="20"/>
            <w:szCs w:val="20"/>
          </w:rPr>
          <w:t>in</w:t>
        </w:r>
        <w:r w:rsidRPr="009E38F8">
          <w:rPr>
            <w:spacing w:val="-8"/>
            <w:sz w:val="20"/>
            <w:szCs w:val="20"/>
          </w:rPr>
          <w:t xml:space="preserve"> </w:t>
        </w:r>
        <w:r w:rsidRPr="009E38F8">
          <w:rPr>
            <w:sz w:val="20"/>
            <w:szCs w:val="20"/>
          </w:rPr>
          <w:t>sustainability</w:t>
        </w:r>
        <w:r w:rsidRPr="009E38F8">
          <w:rPr>
            <w:spacing w:val="-6"/>
            <w:sz w:val="20"/>
            <w:szCs w:val="20"/>
          </w:rPr>
          <w:t xml:space="preserve"> </w:t>
        </w:r>
        <w:r w:rsidRPr="009E38F8">
          <w:rPr>
            <w:sz w:val="20"/>
            <w:szCs w:val="20"/>
          </w:rPr>
          <w:t>across</w:t>
        </w:r>
        <w:r w:rsidRPr="009E38F8">
          <w:rPr>
            <w:spacing w:val="-9"/>
            <w:sz w:val="20"/>
            <w:szCs w:val="20"/>
          </w:rPr>
          <w:t xml:space="preserve"> </w:t>
        </w:r>
        <w:r w:rsidRPr="009E38F8">
          <w:rPr>
            <w:sz w:val="20"/>
            <w:szCs w:val="20"/>
          </w:rPr>
          <w:t>one</w:t>
        </w:r>
        <w:r w:rsidRPr="009E38F8">
          <w:rPr>
            <w:spacing w:val="-11"/>
            <w:sz w:val="20"/>
            <w:szCs w:val="20"/>
          </w:rPr>
          <w:t xml:space="preserve"> </w:t>
        </w:r>
        <w:r w:rsidRPr="009E38F8">
          <w:rPr>
            <w:sz w:val="20"/>
            <w:szCs w:val="20"/>
          </w:rPr>
          <w:t>of</w:t>
        </w:r>
        <w:r w:rsidRPr="009E38F8">
          <w:rPr>
            <w:spacing w:val="-5"/>
            <w:sz w:val="20"/>
            <w:szCs w:val="20"/>
          </w:rPr>
          <w:t xml:space="preserve"> </w:t>
        </w:r>
        <w:r w:rsidRPr="009E38F8">
          <w:rPr>
            <w:sz w:val="20"/>
            <w:szCs w:val="20"/>
          </w:rPr>
          <w:t>more</w:t>
        </w:r>
        <w:r w:rsidRPr="009E38F8">
          <w:rPr>
            <w:spacing w:val="-13"/>
            <w:sz w:val="20"/>
            <w:szCs w:val="20"/>
          </w:rPr>
          <w:t xml:space="preserve"> </w:t>
        </w:r>
        <w:r w:rsidRPr="009E38F8">
          <w:rPr>
            <w:sz w:val="20"/>
            <w:szCs w:val="20"/>
          </w:rPr>
          <w:t>of</w:t>
        </w:r>
        <w:r w:rsidRPr="009E38F8">
          <w:rPr>
            <w:spacing w:val="-8"/>
            <w:sz w:val="20"/>
            <w:szCs w:val="20"/>
          </w:rPr>
          <w:t xml:space="preserve"> </w:t>
        </w:r>
        <w:r w:rsidRPr="009E38F8">
          <w:rPr>
            <w:sz w:val="20"/>
            <w:szCs w:val="20"/>
          </w:rPr>
          <w:t>the</w:t>
        </w:r>
        <w:r w:rsidRPr="009E38F8">
          <w:rPr>
            <w:spacing w:val="-11"/>
            <w:sz w:val="20"/>
            <w:szCs w:val="20"/>
          </w:rPr>
          <w:t xml:space="preserve"> </w:t>
        </w:r>
        <w:r w:rsidRPr="009E38F8">
          <w:rPr>
            <w:sz w:val="20"/>
            <w:szCs w:val="20"/>
          </w:rPr>
          <w:t>four</w:t>
        </w:r>
        <w:r w:rsidRPr="009E38F8">
          <w:rPr>
            <w:spacing w:val="-10"/>
            <w:sz w:val="20"/>
            <w:szCs w:val="20"/>
          </w:rPr>
          <w:t xml:space="preserve"> </w:t>
        </w:r>
        <w:r w:rsidRPr="009E38F8">
          <w:rPr>
            <w:sz w:val="20"/>
            <w:szCs w:val="20"/>
          </w:rPr>
          <w:t>areas,</w:t>
        </w:r>
        <w:r w:rsidRPr="009E38F8">
          <w:rPr>
            <w:spacing w:val="-7"/>
            <w:sz w:val="20"/>
            <w:szCs w:val="20"/>
          </w:rPr>
          <w:t xml:space="preserve"> </w:t>
        </w:r>
        <w:r w:rsidRPr="009E38F8">
          <w:rPr>
            <w:sz w:val="20"/>
            <w:szCs w:val="20"/>
          </w:rPr>
          <w:t>and</w:t>
        </w:r>
        <w:r w:rsidRPr="009E38F8">
          <w:rPr>
            <w:spacing w:val="-8"/>
            <w:sz w:val="20"/>
            <w:szCs w:val="20"/>
          </w:rPr>
          <w:t xml:space="preserve"> </w:t>
        </w:r>
        <w:r w:rsidRPr="009E38F8">
          <w:rPr>
            <w:sz w:val="20"/>
            <w:szCs w:val="20"/>
          </w:rPr>
          <w:t>its</w:t>
        </w:r>
        <w:r w:rsidRPr="009E38F8">
          <w:rPr>
            <w:spacing w:val="-6"/>
            <w:sz w:val="20"/>
            <w:szCs w:val="20"/>
          </w:rPr>
          <w:t xml:space="preserve"> </w:t>
        </w:r>
        <w:r w:rsidRPr="009E38F8">
          <w:rPr>
            <w:sz w:val="20"/>
            <w:szCs w:val="20"/>
          </w:rPr>
          <w:t>capacity</w:t>
        </w:r>
      </w:hyperlink>
      <w:r w:rsidRPr="009E38F8">
        <w:rPr>
          <w:sz w:val="20"/>
          <w:szCs w:val="20"/>
        </w:rPr>
        <w:t xml:space="preserve"> </w:t>
      </w:r>
      <w:hyperlink r:id="rId10">
        <w:r w:rsidRPr="009E38F8">
          <w:rPr>
            <w:sz w:val="20"/>
            <w:szCs w:val="20"/>
          </w:rPr>
          <w:t>to act as inspiration to others in the sector.</w:t>
        </w:r>
      </w:hyperlink>
    </w:p>
    <w:p w14:paraId="70DA1BDB" w14:textId="77777777" w:rsidR="00B54E09" w:rsidRDefault="00B54E09">
      <w:pPr>
        <w:pStyle w:val="BodyText"/>
        <w:spacing w:before="9" w:after="1"/>
        <w:rPr>
          <w:sz w:val="28"/>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7365"/>
      </w:tblGrid>
      <w:tr w:rsidR="00B54E09" w14:paraId="0C0C2126" w14:textId="77777777">
        <w:trPr>
          <w:trHeight w:val="292"/>
        </w:trPr>
        <w:tc>
          <w:tcPr>
            <w:tcW w:w="10763" w:type="dxa"/>
            <w:gridSpan w:val="2"/>
            <w:tcBorders>
              <w:top w:val="nil"/>
              <w:left w:val="nil"/>
              <w:bottom w:val="nil"/>
              <w:right w:val="nil"/>
            </w:tcBorders>
            <w:shd w:val="clear" w:color="auto" w:fill="000000"/>
          </w:tcPr>
          <w:p w14:paraId="7A6B93A5" w14:textId="77777777" w:rsidR="00B54E09" w:rsidRDefault="00380F7D">
            <w:pPr>
              <w:pStyle w:val="TableParagraph"/>
              <w:spacing w:before="11" w:line="261" w:lineRule="exact"/>
              <w:ind w:left="124"/>
            </w:pPr>
            <w:r>
              <w:rPr>
                <w:color w:val="FFFFFF"/>
              </w:rPr>
              <w:t>1.</w:t>
            </w:r>
            <w:r>
              <w:rPr>
                <w:color w:val="FFFFFF"/>
                <w:spacing w:val="-3"/>
              </w:rPr>
              <w:t xml:space="preserve"> </w:t>
            </w:r>
            <w:r>
              <w:rPr>
                <w:color w:val="FFFFFF"/>
              </w:rPr>
              <w:t>Contact</w:t>
            </w:r>
            <w:r>
              <w:rPr>
                <w:color w:val="FFFFFF"/>
                <w:spacing w:val="-4"/>
              </w:rPr>
              <w:t xml:space="preserve"> </w:t>
            </w:r>
            <w:r>
              <w:rPr>
                <w:color w:val="FFFFFF"/>
                <w:spacing w:val="-2"/>
              </w:rPr>
              <w:t>Details:</w:t>
            </w:r>
          </w:p>
        </w:tc>
      </w:tr>
      <w:tr w:rsidR="00B54E09" w14:paraId="08143338" w14:textId="77777777" w:rsidTr="009E38F8">
        <w:trPr>
          <w:trHeight w:val="395"/>
        </w:trPr>
        <w:tc>
          <w:tcPr>
            <w:tcW w:w="3398" w:type="dxa"/>
            <w:tcBorders>
              <w:top w:val="nil"/>
            </w:tcBorders>
            <w:vAlign w:val="center"/>
          </w:tcPr>
          <w:p w14:paraId="48605A30" w14:textId="77777777" w:rsidR="00B54E09" w:rsidRDefault="00380F7D" w:rsidP="009E38F8">
            <w:pPr>
              <w:pStyle w:val="TableParagraph"/>
              <w:ind w:left="119"/>
            </w:pPr>
            <w:r>
              <w:rPr>
                <w:spacing w:val="-4"/>
              </w:rPr>
              <w:t>Name</w:t>
            </w:r>
          </w:p>
        </w:tc>
        <w:tc>
          <w:tcPr>
            <w:tcW w:w="7365" w:type="dxa"/>
            <w:tcBorders>
              <w:top w:val="nil"/>
            </w:tcBorders>
            <w:vAlign w:val="center"/>
          </w:tcPr>
          <w:p w14:paraId="3370C3CC" w14:textId="77777777" w:rsidR="00B54E09" w:rsidRPr="009E38F8" w:rsidRDefault="00B54E09" w:rsidP="009E38F8">
            <w:pPr>
              <w:pStyle w:val="TableParagraph"/>
              <w:rPr>
                <w:rFonts w:asciiTheme="minorHAnsi" w:hAnsiTheme="minorHAnsi" w:cstheme="minorHAnsi"/>
                <w:sz w:val="24"/>
              </w:rPr>
            </w:pPr>
          </w:p>
        </w:tc>
      </w:tr>
      <w:tr w:rsidR="00B54E09" w14:paraId="308F97C4" w14:textId="77777777" w:rsidTr="009E38F8">
        <w:trPr>
          <w:trHeight w:val="395"/>
        </w:trPr>
        <w:tc>
          <w:tcPr>
            <w:tcW w:w="3398" w:type="dxa"/>
            <w:vAlign w:val="center"/>
          </w:tcPr>
          <w:p w14:paraId="09FD911C" w14:textId="77777777" w:rsidR="00B54E09" w:rsidRDefault="00380F7D" w:rsidP="009E38F8">
            <w:pPr>
              <w:pStyle w:val="TableParagraph"/>
              <w:ind w:left="119"/>
            </w:pPr>
            <w:r>
              <w:t>Company</w:t>
            </w:r>
            <w:r>
              <w:rPr>
                <w:spacing w:val="-6"/>
              </w:rPr>
              <w:t xml:space="preserve"> </w:t>
            </w:r>
            <w:r>
              <w:rPr>
                <w:spacing w:val="-4"/>
              </w:rPr>
              <w:t>Name</w:t>
            </w:r>
          </w:p>
        </w:tc>
        <w:tc>
          <w:tcPr>
            <w:tcW w:w="7365" w:type="dxa"/>
            <w:vAlign w:val="center"/>
          </w:tcPr>
          <w:p w14:paraId="5FB4A7A0" w14:textId="77777777" w:rsidR="00B54E09" w:rsidRPr="009E38F8" w:rsidRDefault="00B54E09" w:rsidP="009E38F8">
            <w:pPr>
              <w:pStyle w:val="TableParagraph"/>
              <w:rPr>
                <w:rFonts w:asciiTheme="minorHAnsi" w:hAnsiTheme="minorHAnsi" w:cstheme="minorHAnsi"/>
                <w:sz w:val="24"/>
              </w:rPr>
            </w:pPr>
          </w:p>
        </w:tc>
      </w:tr>
      <w:tr w:rsidR="00B54E09" w14:paraId="616C618A" w14:textId="77777777" w:rsidTr="009E38F8">
        <w:trPr>
          <w:trHeight w:val="397"/>
        </w:trPr>
        <w:tc>
          <w:tcPr>
            <w:tcW w:w="3398" w:type="dxa"/>
            <w:vAlign w:val="center"/>
          </w:tcPr>
          <w:p w14:paraId="0FBE1099" w14:textId="77777777" w:rsidR="00B54E09" w:rsidRDefault="00380F7D" w:rsidP="009E38F8">
            <w:pPr>
              <w:pStyle w:val="TableParagraph"/>
              <w:ind w:left="119"/>
            </w:pPr>
            <w:r>
              <w:rPr>
                <w:spacing w:val="-2"/>
              </w:rPr>
              <w:t>Position</w:t>
            </w:r>
          </w:p>
        </w:tc>
        <w:tc>
          <w:tcPr>
            <w:tcW w:w="7365" w:type="dxa"/>
            <w:vAlign w:val="center"/>
          </w:tcPr>
          <w:p w14:paraId="098F819F" w14:textId="77777777" w:rsidR="00B54E09" w:rsidRPr="009E38F8" w:rsidRDefault="00B54E09" w:rsidP="009E38F8">
            <w:pPr>
              <w:pStyle w:val="TableParagraph"/>
              <w:rPr>
                <w:rFonts w:asciiTheme="minorHAnsi" w:hAnsiTheme="minorHAnsi" w:cstheme="minorHAnsi"/>
                <w:sz w:val="24"/>
              </w:rPr>
            </w:pPr>
          </w:p>
        </w:tc>
      </w:tr>
      <w:tr w:rsidR="00B54E09" w14:paraId="6F26917D" w14:textId="77777777" w:rsidTr="009E38F8">
        <w:trPr>
          <w:trHeight w:val="397"/>
        </w:trPr>
        <w:tc>
          <w:tcPr>
            <w:tcW w:w="3398" w:type="dxa"/>
            <w:vAlign w:val="center"/>
          </w:tcPr>
          <w:p w14:paraId="15E6CE7E" w14:textId="77777777" w:rsidR="00B54E09" w:rsidRDefault="00380F7D" w:rsidP="009E38F8">
            <w:pPr>
              <w:pStyle w:val="TableParagraph"/>
              <w:ind w:left="119"/>
              <w:rPr>
                <w:sz w:val="16"/>
              </w:rPr>
            </w:pPr>
            <w:r>
              <w:t>Business</w:t>
            </w:r>
            <w:r>
              <w:rPr>
                <w:spacing w:val="-6"/>
              </w:rPr>
              <w:t xml:space="preserve"> </w:t>
            </w:r>
            <w:r>
              <w:t>Address</w:t>
            </w:r>
            <w:r>
              <w:rPr>
                <w:spacing w:val="-5"/>
              </w:rPr>
              <w:t xml:space="preserve"> </w:t>
            </w:r>
            <w:r>
              <w:rPr>
                <w:sz w:val="16"/>
              </w:rPr>
              <w:t>(inc.</w:t>
            </w:r>
            <w:r>
              <w:rPr>
                <w:spacing w:val="-3"/>
                <w:sz w:val="16"/>
              </w:rPr>
              <w:t xml:space="preserve"> </w:t>
            </w:r>
            <w:r>
              <w:rPr>
                <w:spacing w:val="-2"/>
                <w:sz w:val="16"/>
              </w:rPr>
              <w:t>postcode)</w:t>
            </w:r>
          </w:p>
        </w:tc>
        <w:tc>
          <w:tcPr>
            <w:tcW w:w="7365" w:type="dxa"/>
            <w:vAlign w:val="center"/>
          </w:tcPr>
          <w:p w14:paraId="528C65B4" w14:textId="77777777" w:rsidR="00B54E09" w:rsidRPr="009E38F8" w:rsidRDefault="00B54E09" w:rsidP="009E38F8">
            <w:pPr>
              <w:pStyle w:val="TableParagraph"/>
              <w:rPr>
                <w:rFonts w:asciiTheme="minorHAnsi" w:hAnsiTheme="minorHAnsi" w:cstheme="minorHAnsi"/>
                <w:sz w:val="24"/>
              </w:rPr>
            </w:pPr>
          </w:p>
        </w:tc>
      </w:tr>
      <w:tr w:rsidR="00B54E09" w14:paraId="21A33C84" w14:textId="77777777" w:rsidTr="009E38F8">
        <w:trPr>
          <w:trHeight w:val="395"/>
        </w:trPr>
        <w:tc>
          <w:tcPr>
            <w:tcW w:w="3398" w:type="dxa"/>
            <w:vAlign w:val="center"/>
          </w:tcPr>
          <w:p w14:paraId="35A86637" w14:textId="77777777" w:rsidR="00B54E09" w:rsidRDefault="00380F7D" w:rsidP="009E38F8">
            <w:pPr>
              <w:pStyle w:val="TableParagraph"/>
              <w:ind w:left="119"/>
            </w:pPr>
            <w:r>
              <w:t>Telephone</w:t>
            </w:r>
            <w:r>
              <w:rPr>
                <w:spacing w:val="-5"/>
              </w:rPr>
              <w:t xml:space="preserve"> </w:t>
            </w:r>
            <w:r>
              <w:rPr>
                <w:spacing w:val="-2"/>
              </w:rPr>
              <w:t>Number</w:t>
            </w:r>
          </w:p>
        </w:tc>
        <w:tc>
          <w:tcPr>
            <w:tcW w:w="7365" w:type="dxa"/>
            <w:vAlign w:val="center"/>
          </w:tcPr>
          <w:p w14:paraId="186624EC" w14:textId="77777777" w:rsidR="00B54E09" w:rsidRPr="009E38F8" w:rsidRDefault="00B54E09" w:rsidP="009E38F8">
            <w:pPr>
              <w:pStyle w:val="TableParagraph"/>
              <w:rPr>
                <w:rFonts w:asciiTheme="minorHAnsi" w:hAnsiTheme="minorHAnsi" w:cstheme="minorHAnsi"/>
                <w:sz w:val="24"/>
              </w:rPr>
            </w:pPr>
          </w:p>
        </w:tc>
      </w:tr>
      <w:tr w:rsidR="00B54E09" w14:paraId="28A694B8" w14:textId="77777777" w:rsidTr="009E38F8">
        <w:trPr>
          <w:trHeight w:val="395"/>
        </w:trPr>
        <w:tc>
          <w:tcPr>
            <w:tcW w:w="3398" w:type="dxa"/>
            <w:vAlign w:val="center"/>
          </w:tcPr>
          <w:p w14:paraId="0E555212" w14:textId="77777777" w:rsidR="00B54E09" w:rsidRDefault="00380F7D" w:rsidP="009E38F8">
            <w:pPr>
              <w:pStyle w:val="TableParagraph"/>
              <w:ind w:left="119"/>
            </w:pPr>
            <w:r>
              <w:t>Mobile</w:t>
            </w:r>
            <w:r>
              <w:rPr>
                <w:spacing w:val="-6"/>
              </w:rPr>
              <w:t xml:space="preserve"> </w:t>
            </w:r>
            <w:r>
              <w:rPr>
                <w:spacing w:val="-2"/>
              </w:rPr>
              <w:t>Number</w:t>
            </w:r>
          </w:p>
        </w:tc>
        <w:tc>
          <w:tcPr>
            <w:tcW w:w="7365" w:type="dxa"/>
            <w:vAlign w:val="center"/>
          </w:tcPr>
          <w:p w14:paraId="7A3A4644" w14:textId="77777777" w:rsidR="00B54E09" w:rsidRPr="009E38F8" w:rsidRDefault="00B54E09" w:rsidP="009E38F8">
            <w:pPr>
              <w:pStyle w:val="TableParagraph"/>
              <w:rPr>
                <w:rFonts w:asciiTheme="minorHAnsi" w:hAnsiTheme="minorHAnsi" w:cstheme="minorHAnsi"/>
                <w:sz w:val="24"/>
              </w:rPr>
            </w:pPr>
          </w:p>
        </w:tc>
      </w:tr>
      <w:tr w:rsidR="00B54E09" w14:paraId="54876472" w14:textId="77777777" w:rsidTr="009E38F8">
        <w:trPr>
          <w:trHeight w:val="395"/>
        </w:trPr>
        <w:tc>
          <w:tcPr>
            <w:tcW w:w="3398" w:type="dxa"/>
            <w:vAlign w:val="center"/>
          </w:tcPr>
          <w:p w14:paraId="19A40D9E" w14:textId="77777777" w:rsidR="00B54E09" w:rsidRDefault="00380F7D" w:rsidP="009E38F8">
            <w:pPr>
              <w:pStyle w:val="TableParagraph"/>
              <w:ind w:left="119"/>
            </w:pPr>
            <w:r>
              <w:rPr>
                <w:spacing w:val="-2"/>
              </w:rPr>
              <w:t>Email</w:t>
            </w:r>
          </w:p>
        </w:tc>
        <w:tc>
          <w:tcPr>
            <w:tcW w:w="7365" w:type="dxa"/>
            <w:vAlign w:val="center"/>
          </w:tcPr>
          <w:p w14:paraId="45AB37C5" w14:textId="77777777" w:rsidR="00B54E09" w:rsidRPr="009E38F8" w:rsidRDefault="00B54E09" w:rsidP="009E38F8">
            <w:pPr>
              <w:pStyle w:val="TableParagraph"/>
              <w:rPr>
                <w:rFonts w:asciiTheme="minorHAnsi" w:hAnsiTheme="minorHAnsi" w:cstheme="minorHAnsi"/>
                <w:sz w:val="24"/>
              </w:rPr>
            </w:pPr>
          </w:p>
        </w:tc>
      </w:tr>
      <w:tr w:rsidR="00B54E09" w14:paraId="591D3ACD" w14:textId="77777777" w:rsidTr="009E38F8">
        <w:trPr>
          <w:trHeight w:val="395"/>
        </w:trPr>
        <w:tc>
          <w:tcPr>
            <w:tcW w:w="3398" w:type="dxa"/>
            <w:vAlign w:val="center"/>
          </w:tcPr>
          <w:p w14:paraId="6925481F" w14:textId="77777777" w:rsidR="00B54E09" w:rsidRDefault="00380F7D" w:rsidP="009E38F8">
            <w:pPr>
              <w:pStyle w:val="TableParagraph"/>
              <w:ind w:left="119"/>
            </w:pPr>
            <w:r>
              <w:rPr>
                <w:spacing w:val="-2"/>
              </w:rPr>
              <w:t>Website</w:t>
            </w:r>
          </w:p>
        </w:tc>
        <w:tc>
          <w:tcPr>
            <w:tcW w:w="7365" w:type="dxa"/>
            <w:vAlign w:val="center"/>
          </w:tcPr>
          <w:p w14:paraId="564CBDE1" w14:textId="77777777" w:rsidR="00B54E09" w:rsidRPr="009E38F8" w:rsidRDefault="00B54E09" w:rsidP="009E38F8">
            <w:pPr>
              <w:pStyle w:val="TableParagraph"/>
              <w:rPr>
                <w:rFonts w:asciiTheme="minorHAnsi" w:hAnsiTheme="minorHAnsi" w:cstheme="minorHAnsi"/>
                <w:sz w:val="24"/>
              </w:rPr>
            </w:pPr>
          </w:p>
        </w:tc>
      </w:tr>
      <w:tr w:rsidR="00B54E09" w14:paraId="2B63F11A" w14:textId="77777777" w:rsidTr="009E38F8">
        <w:trPr>
          <w:trHeight w:val="397"/>
        </w:trPr>
        <w:tc>
          <w:tcPr>
            <w:tcW w:w="3398" w:type="dxa"/>
            <w:vAlign w:val="center"/>
          </w:tcPr>
          <w:p w14:paraId="5165B10C" w14:textId="77777777" w:rsidR="00B54E09" w:rsidRDefault="00380F7D" w:rsidP="009E38F8">
            <w:pPr>
              <w:pStyle w:val="TableParagraph"/>
              <w:ind w:left="119"/>
            </w:pPr>
            <w:r>
              <w:rPr>
                <w:spacing w:val="-2"/>
              </w:rPr>
              <w:t>Twitter/FB/Instagram</w:t>
            </w:r>
          </w:p>
        </w:tc>
        <w:tc>
          <w:tcPr>
            <w:tcW w:w="7365" w:type="dxa"/>
            <w:vAlign w:val="center"/>
          </w:tcPr>
          <w:p w14:paraId="45460CC0" w14:textId="77777777" w:rsidR="00B54E09" w:rsidRPr="009E38F8" w:rsidRDefault="00B54E09" w:rsidP="009E38F8">
            <w:pPr>
              <w:pStyle w:val="TableParagraph"/>
              <w:rPr>
                <w:rFonts w:asciiTheme="minorHAnsi" w:hAnsiTheme="minorHAnsi" w:cstheme="minorHAnsi"/>
                <w:sz w:val="24"/>
              </w:rPr>
            </w:pPr>
          </w:p>
        </w:tc>
      </w:tr>
      <w:tr w:rsidR="00B54E09" w14:paraId="6F684129" w14:textId="77777777" w:rsidTr="009E38F8">
        <w:trPr>
          <w:trHeight w:val="395"/>
        </w:trPr>
        <w:tc>
          <w:tcPr>
            <w:tcW w:w="3398" w:type="dxa"/>
            <w:vAlign w:val="center"/>
          </w:tcPr>
          <w:p w14:paraId="342533A2" w14:textId="77777777" w:rsidR="00B54E09" w:rsidRDefault="00380F7D" w:rsidP="009E38F8">
            <w:pPr>
              <w:pStyle w:val="TableParagraph"/>
              <w:ind w:left="119"/>
            </w:pPr>
            <w:r>
              <w:t>Reg.</w:t>
            </w:r>
            <w:r>
              <w:rPr>
                <w:spacing w:val="-4"/>
              </w:rPr>
              <w:t xml:space="preserve"> </w:t>
            </w:r>
            <w:r>
              <w:t>Company</w:t>
            </w:r>
            <w:r>
              <w:rPr>
                <w:spacing w:val="-3"/>
              </w:rPr>
              <w:t xml:space="preserve"> </w:t>
            </w:r>
            <w:r>
              <w:rPr>
                <w:spacing w:val="-5"/>
              </w:rPr>
              <w:t>No.</w:t>
            </w:r>
          </w:p>
        </w:tc>
        <w:tc>
          <w:tcPr>
            <w:tcW w:w="7365" w:type="dxa"/>
            <w:vAlign w:val="center"/>
          </w:tcPr>
          <w:p w14:paraId="123AA8BE" w14:textId="77777777" w:rsidR="00B54E09" w:rsidRPr="009E38F8" w:rsidRDefault="00B54E09" w:rsidP="009E38F8">
            <w:pPr>
              <w:pStyle w:val="TableParagraph"/>
              <w:rPr>
                <w:rFonts w:asciiTheme="minorHAnsi" w:hAnsiTheme="minorHAnsi" w:cstheme="minorHAnsi"/>
                <w:sz w:val="24"/>
              </w:rPr>
            </w:pPr>
          </w:p>
        </w:tc>
      </w:tr>
    </w:tbl>
    <w:p w14:paraId="0D98AE52" w14:textId="77777777" w:rsidR="00B54E09" w:rsidRDefault="00B54E09">
      <w:pPr>
        <w:pStyle w:val="BodyText"/>
        <w:rPr>
          <w:sz w:val="20"/>
        </w:rPr>
      </w:pPr>
    </w:p>
    <w:p w14:paraId="35642CF9" w14:textId="77777777" w:rsidR="00B54E09" w:rsidRDefault="00B54E09">
      <w:pPr>
        <w:pStyle w:val="BodyText"/>
        <w:spacing w:before="5"/>
        <w:rPr>
          <w:sz w:val="17"/>
        </w:rPr>
      </w:pPr>
    </w:p>
    <w:tbl>
      <w:tblPr>
        <w:tblW w:w="0" w:type="auto"/>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61"/>
        <w:gridCol w:w="771"/>
        <w:gridCol w:w="753"/>
        <w:gridCol w:w="755"/>
      </w:tblGrid>
      <w:tr w:rsidR="00B54E09" w14:paraId="05310AE6" w14:textId="77777777">
        <w:trPr>
          <w:trHeight w:val="256"/>
        </w:trPr>
        <w:tc>
          <w:tcPr>
            <w:tcW w:w="8461" w:type="dxa"/>
            <w:vMerge w:val="restart"/>
            <w:tcBorders>
              <w:top w:val="nil"/>
              <w:left w:val="nil"/>
              <w:bottom w:val="nil"/>
              <w:right w:val="nil"/>
            </w:tcBorders>
            <w:shd w:val="clear" w:color="auto" w:fill="000000"/>
          </w:tcPr>
          <w:p w14:paraId="5F1E143D" w14:textId="77777777" w:rsidR="00B54E09" w:rsidRDefault="00380F7D">
            <w:pPr>
              <w:pStyle w:val="TableParagraph"/>
              <w:spacing w:before="157"/>
              <w:ind w:left="124"/>
            </w:pPr>
            <w:r>
              <w:rPr>
                <w:color w:val="FFFFFF"/>
              </w:rPr>
              <w:t>2.</w:t>
            </w:r>
            <w:r>
              <w:rPr>
                <w:color w:val="FFFFFF"/>
                <w:spacing w:val="-1"/>
              </w:rPr>
              <w:t xml:space="preserve"> </w:t>
            </w:r>
            <w:r>
              <w:rPr>
                <w:color w:val="FFFFFF"/>
              </w:rPr>
              <w:t xml:space="preserve">My </w:t>
            </w:r>
            <w:r>
              <w:rPr>
                <w:color w:val="FFFFFF"/>
                <w:spacing w:val="-2"/>
              </w:rPr>
              <w:t>Business:</w:t>
            </w:r>
          </w:p>
        </w:tc>
        <w:tc>
          <w:tcPr>
            <w:tcW w:w="2279" w:type="dxa"/>
            <w:gridSpan w:val="3"/>
            <w:tcBorders>
              <w:top w:val="nil"/>
              <w:left w:val="nil"/>
              <w:bottom w:val="nil"/>
              <w:right w:val="nil"/>
            </w:tcBorders>
            <w:shd w:val="clear" w:color="auto" w:fill="000000"/>
          </w:tcPr>
          <w:p w14:paraId="1FFB4273" w14:textId="77777777" w:rsidR="00B54E09" w:rsidRDefault="00B54E09">
            <w:pPr>
              <w:pStyle w:val="TableParagraph"/>
              <w:rPr>
                <w:rFonts w:ascii="Times New Roman"/>
                <w:sz w:val="18"/>
              </w:rPr>
            </w:pPr>
          </w:p>
        </w:tc>
      </w:tr>
      <w:tr w:rsidR="00B54E09" w14:paraId="1D78FB2D" w14:textId="77777777">
        <w:trPr>
          <w:trHeight w:val="297"/>
        </w:trPr>
        <w:tc>
          <w:tcPr>
            <w:tcW w:w="8461" w:type="dxa"/>
            <w:vMerge/>
            <w:tcBorders>
              <w:top w:val="nil"/>
              <w:left w:val="nil"/>
              <w:bottom w:val="nil"/>
              <w:right w:val="nil"/>
            </w:tcBorders>
            <w:shd w:val="clear" w:color="auto" w:fill="000000"/>
          </w:tcPr>
          <w:p w14:paraId="457BDA38" w14:textId="77777777" w:rsidR="00B54E09" w:rsidRDefault="00B54E09">
            <w:pPr>
              <w:rPr>
                <w:sz w:val="2"/>
                <w:szCs w:val="2"/>
              </w:rPr>
            </w:pPr>
          </w:p>
        </w:tc>
        <w:tc>
          <w:tcPr>
            <w:tcW w:w="771" w:type="dxa"/>
            <w:tcBorders>
              <w:left w:val="nil"/>
              <w:bottom w:val="single" w:sz="4" w:space="0" w:color="000000"/>
              <w:right w:val="single" w:sz="4" w:space="0" w:color="000000"/>
            </w:tcBorders>
          </w:tcPr>
          <w:p w14:paraId="3B6F66D1" w14:textId="77777777" w:rsidR="00B54E09" w:rsidRDefault="00380F7D">
            <w:pPr>
              <w:pStyle w:val="TableParagraph"/>
              <w:spacing w:before="23" w:line="254" w:lineRule="exact"/>
              <w:ind w:left="243"/>
            </w:pPr>
            <w:r>
              <w:rPr>
                <w:spacing w:val="-5"/>
              </w:rPr>
              <w:t>YES</w:t>
            </w:r>
          </w:p>
        </w:tc>
        <w:tc>
          <w:tcPr>
            <w:tcW w:w="753" w:type="dxa"/>
            <w:tcBorders>
              <w:top w:val="nil"/>
              <w:left w:val="single" w:sz="4" w:space="0" w:color="000000"/>
              <w:bottom w:val="single" w:sz="4" w:space="0" w:color="000000"/>
              <w:right w:val="single" w:sz="4" w:space="0" w:color="000000"/>
            </w:tcBorders>
          </w:tcPr>
          <w:p w14:paraId="3BC83CEA" w14:textId="77777777" w:rsidR="00B54E09" w:rsidRDefault="00380F7D">
            <w:pPr>
              <w:pStyle w:val="TableParagraph"/>
              <w:spacing w:before="39" w:line="237" w:lineRule="exact"/>
              <w:ind w:left="250"/>
              <w:rPr>
                <w:sz w:val="20"/>
              </w:rPr>
            </w:pPr>
            <w:r>
              <w:rPr>
                <w:spacing w:val="-5"/>
                <w:sz w:val="20"/>
              </w:rPr>
              <w:t>NO</w:t>
            </w:r>
          </w:p>
        </w:tc>
        <w:tc>
          <w:tcPr>
            <w:tcW w:w="755" w:type="dxa"/>
            <w:tcBorders>
              <w:top w:val="nil"/>
              <w:left w:val="single" w:sz="4" w:space="0" w:color="000000"/>
              <w:bottom w:val="single" w:sz="4" w:space="0" w:color="000000"/>
              <w:right w:val="single" w:sz="4" w:space="0" w:color="000000"/>
            </w:tcBorders>
          </w:tcPr>
          <w:p w14:paraId="0BD5A072" w14:textId="77777777" w:rsidR="00B54E09" w:rsidRDefault="00380F7D">
            <w:pPr>
              <w:pStyle w:val="TableParagraph"/>
              <w:spacing w:before="39" w:line="237" w:lineRule="exact"/>
              <w:ind w:left="257"/>
              <w:rPr>
                <w:sz w:val="20"/>
              </w:rPr>
            </w:pPr>
            <w:r>
              <w:rPr>
                <w:spacing w:val="-5"/>
                <w:sz w:val="20"/>
              </w:rPr>
              <w:t>NA</w:t>
            </w:r>
          </w:p>
        </w:tc>
      </w:tr>
      <w:tr w:rsidR="00B54E09" w14:paraId="21C2C542" w14:textId="77777777" w:rsidTr="009E38F8">
        <w:trPr>
          <w:trHeight w:val="395"/>
        </w:trPr>
        <w:tc>
          <w:tcPr>
            <w:tcW w:w="8461" w:type="dxa"/>
            <w:tcBorders>
              <w:top w:val="nil"/>
              <w:left w:val="single" w:sz="4" w:space="0" w:color="000000"/>
              <w:bottom w:val="single" w:sz="4" w:space="0" w:color="000000"/>
              <w:right w:val="single" w:sz="4" w:space="0" w:color="000000"/>
            </w:tcBorders>
            <w:vAlign w:val="center"/>
          </w:tcPr>
          <w:p w14:paraId="4548A4F2" w14:textId="77777777" w:rsidR="00B54E09" w:rsidRDefault="00380F7D" w:rsidP="009E38F8">
            <w:pPr>
              <w:pStyle w:val="TableParagraph"/>
              <w:numPr>
                <w:ilvl w:val="0"/>
                <w:numId w:val="6"/>
              </w:numPr>
              <w:tabs>
                <w:tab w:val="left" w:pos="837"/>
                <w:tab w:val="left" w:pos="838"/>
              </w:tabs>
              <w:ind w:left="840" w:hanging="369"/>
            </w:pPr>
            <w:r>
              <w:t>My</w:t>
            </w:r>
            <w:r>
              <w:rPr>
                <w:spacing w:val="-9"/>
              </w:rPr>
              <w:t xml:space="preserve"> </w:t>
            </w:r>
            <w:r>
              <w:t>registered</w:t>
            </w:r>
            <w:r>
              <w:rPr>
                <w:spacing w:val="-6"/>
              </w:rPr>
              <w:t xml:space="preserve"> </w:t>
            </w:r>
            <w:r>
              <w:t>business</w:t>
            </w:r>
            <w:r>
              <w:rPr>
                <w:spacing w:val="-6"/>
              </w:rPr>
              <w:t xml:space="preserve"> </w:t>
            </w:r>
            <w:r>
              <w:t>headquarters</w:t>
            </w:r>
            <w:r>
              <w:rPr>
                <w:spacing w:val="-5"/>
              </w:rPr>
              <w:t xml:space="preserve"> </w:t>
            </w:r>
            <w:r>
              <w:t>are</w:t>
            </w:r>
            <w:r>
              <w:rPr>
                <w:spacing w:val="-6"/>
              </w:rPr>
              <w:t xml:space="preserve"> </w:t>
            </w:r>
            <w:r>
              <w:t>in</w:t>
            </w:r>
            <w:r>
              <w:rPr>
                <w:spacing w:val="-24"/>
              </w:rPr>
              <w:t xml:space="preserve"> </w:t>
            </w:r>
            <w:r>
              <w:rPr>
                <w:spacing w:val="-2"/>
              </w:rPr>
              <w:t>Northamptonshire</w:t>
            </w:r>
          </w:p>
        </w:tc>
        <w:tc>
          <w:tcPr>
            <w:tcW w:w="771" w:type="dxa"/>
            <w:tcBorders>
              <w:top w:val="single" w:sz="4" w:space="0" w:color="000000"/>
              <w:left w:val="single" w:sz="4" w:space="0" w:color="000000"/>
              <w:bottom w:val="single" w:sz="4" w:space="0" w:color="000000"/>
              <w:right w:val="single" w:sz="4" w:space="0" w:color="000000"/>
            </w:tcBorders>
            <w:vAlign w:val="center"/>
          </w:tcPr>
          <w:p w14:paraId="0EECA937" w14:textId="77777777" w:rsidR="00B54E09" w:rsidRDefault="00B54E09" w:rsidP="009E38F8">
            <w:pPr>
              <w:pStyle w:val="TableParagraph"/>
              <w:jc w:val="center"/>
              <w:rPr>
                <w:sz w:val="20"/>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8245988" w14:textId="77777777" w:rsidR="00B54E09" w:rsidRDefault="00B54E09" w:rsidP="009E38F8">
            <w:pPr>
              <w:pStyle w:val="TableParagraph"/>
              <w:jc w:val="center"/>
              <w:rPr>
                <w:sz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14:paraId="158B72E0" w14:textId="77777777" w:rsidR="00B54E09" w:rsidRDefault="00B54E09" w:rsidP="009E38F8">
            <w:pPr>
              <w:pStyle w:val="TableParagraph"/>
              <w:jc w:val="center"/>
              <w:rPr>
                <w:sz w:val="20"/>
              </w:rPr>
            </w:pPr>
          </w:p>
        </w:tc>
      </w:tr>
    </w:tbl>
    <w:p w14:paraId="48162C33" w14:textId="77777777" w:rsidR="00B54E09" w:rsidRDefault="00B54E09">
      <w:pPr>
        <w:pStyle w:val="BodyText"/>
        <w:rPr>
          <w:sz w:val="28"/>
        </w:rPr>
      </w:pPr>
    </w:p>
    <w:p w14:paraId="15AA7559" w14:textId="77777777" w:rsidR="00B54E09" w:rsidRDefault="00B54E09">
      <w:pPr>
        <w:pStyle w:val="BodyText"/>
        <w:rPr>
          <w:sz w:val="28"/>
        </w:rPr>
      </w:pPr>
    </w:p>
    <w:p w14:paraId="4764A27C" w14:textId="77777777" w:rsidR="00B54E09" w:rsidRDefault="00B54E09">
      <w:pPr>
        <w:spacing w:line="235" w:lineRule="auto"/>
        <w:sectPr w:rsidR="00B54E09" w:rsidSect="00A37423">
          <w:headerReference w:type="default" r:id="rId11"/>
          <w:footerReference w:type="default" r:id="rId12"/>
          <w:type w:val="continuous"/>
          <w:pgSz w:w="11930" w:h="16860"/>
          <w:pgMar w:top="2180" w:right="300" w:bottom="280" w:left="180" w:header="387" w:footer="0" w:gutter="0"/>
          <w:pgNumType w:start="1"/>
          <w:cols w:space="720"/>
        </w:sectPr>
      </w:pPr>
    </w:p>
    <w:p w14:paraId="7ABA5000" w14:textId="77777777" w:rsidR="00B54E09" w:rsidRDefault="00B54E09">
      <w:pPr>
        <w:pStyle w:val="BodyText"/>
        <w:rPr>
          <w:sz w:val="20"/>
        </w:rPr>
      </w:pPr>
    </w:p>
    <w:p w14:paraId="589C11D9" w14:textId="77777777" w:rsidR="00B54E09" w:rsidRDefault="00B54E09">
      <w:pPr>
        <w:pStyle w:val="BodyText"/>
        <w:spacing w:before="2"/>
        <w:rPr>
          <w:sz w:val="20"/>
        </w:rPr>
      </w:pPr>
    </w:p>
    <w:tbl>
      <w:tblPr>
        <w:tblW w:w="0" w:type="auto"/>
        <w:tblInd w:w="5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64"/>
      </w:tblGrid>
      <w:tr w:rsidR="00B54E09" w14:paraId="352FA32B" w14:textId="77777777">
        <w:trPr>
          <w:trHeight w:val="282"/>
        </w:trPr>
        <w:tc>
          <w:tcPr>
            <w:tcW w:w="10764" w:type="dxa"/>
            <w:tcBorders>
              <w:top w:val="nil"/>
              <w:left w:val="nil"/>
              <w:bottom w:val="nil"/>
              <w:right w:val="nil"/>
            </w:tcBorders>
            <w:shd w:val="clear" w:color="auto" w:fill="000000"/>
          </w:tcPr>
          <w:p w14:paraId="7665A9CA" w14:textId="77777777" w:rsidR="00B54E09" w:rsidRDefault="00380F7D">
            <w:pPr>
              <w:pStyle w:val="TableParagraph"/>
              <w:spacing w:line="258" w:lineRule="exact"/>
              <w:ind w:left="124"/>
            </w:pPr>
            <w:r>
              <w:rPr>
                <w:color w:val="FFFFFF"/>
              </w:rPr>
              <w:t>3.</w:t>
            </w:r>
            <w:r>
              <w:rPr>
                <w:color w:val="FFFFFF"/>
                <w:spacing w:val="-2"/>
              </w:rPr>
              <w:t xml:space="preserve"> </w:t>
            </w:r>
            <w:r>
              <w:rPr>
                <w:color w:val="FFFFFF"/>
              </w:rPr>
              <w:t>Brief</w:t>
            </w:r>
            <w:r>
              <w:rPr>
                <w:color w:val="FFFFFF"/>
                <w:spacing w:val="-5"/>
              </w:rPr>
              <w:t xml:space="preserve"> </w:t>
            </w:r>
            <w:r>
              <w:rPr>
                <w:color w:val="FFFFFF"/>
              </w:rPr>
              <w:t>summary</w:t>
            </w:r>
            <w:r>
              <w:rPr>
                <w:color w:val="FFFFFF"/>
                <w:spacing w:val="-2"/>
              </w:rPr>
              <w:t xml:space="preserve"> </w:t>
            </w:r>
            <w:r>
              <w:rPr>
                <w:color w:val="FFFFFF"/>
              </w:rPr>
              <w:t>of</w:t>
            </w:r>
            <w:r>
              <w:rPr>
                <w:color w:val="FFFFFF"/>
                <w:spacing w:val="-2"/>
              </w:rPr>
              <w:t xml:space="preserve"> </w:t>
            </w:r>
            <w:r>
              <w:rPr>
                <w:color w:val="FFFFFF"/>
              </w:rPr>
              <w:t>you</w:t>
            </w:r>
            <w:r>
              <w:rPr>
                <w:color w:val="FFFFFF"/>
                <w:spacing w:val="-4"/>
              </w:rPr>
              <w:t xml:space="preserve"> </w:t>
            </w:r>
            <w:r>
              <w:rPr>
                <w:color w:val="FFFFFF"/>
              </w:rPr>
              <w:t>/</w:t>
            </w:r>
            <w:r>
              <w:rPr>
                <w:color w:val="FFFFFF"/>
                <w:spacing w:val="-3"/>
              </w:rPr>
              <w:t xml:space="preserve"> </w:t>
            </w:r>
            <w:r>
              <w:rPr>
                <w:color w:val="FFFFFF"/>
              </w:rPr>
              <w:t>your</w:t>
            </w:r>
            <w:r>
              <w:rPr>
                <w:color w:val="FFFFFF"/>
                <w:spacing w:val="-1"/>
              </w:rPr>
              <w:t xml:space="preserve"> </w:t>
            </w:r>
            <w:r>
              <w:rPr>
                <w:color w:val="FFFFFF"/>
                <w:spacing w:val="-2"/>
              </w:rPr>
              <w:t>business/organisation</w:t>
            </w:r>
          </w:p>
        </w:tc>
      </w:tr>
      <w:tr w:rsidR="00B54E09" w14:paraId="57E14778" w14:textId="77777777" w:rsidTr="009E38F8">
        <w:trPr>
          <w:trHeight w:val="340"/>
        </w:trPr>
        <w:tc>
          <w:tcPr>
            <w:tcW w:w="10764" w:type="dxa"/>
            <w:tcBorders>
              <w:left w:val="single" w:sz="4" w:space="0" w:color="000000"/>
              <w:bottom w:val="single" w:sz="4" w:space="0" w:color="000000"/>
              <w:right w:val="single" w:sz="4" w:space="0" w:color="000000"/>
            </w:tcBorders>
            <w:vAlign w:val="center"/>
          </w:tcPr>
          <w:p w14:paraId="7F937AF7" w14:textId="77777777" w:rsidR="00B54E09" w:rsidRDefault="00380F7D" w:rsidP="009E38F8">
            <w:pPr>
              <w:pStyle w:val="TableParagraph"/>
              <w:ind w:left="119"/>
            </w:pPr>
            <w:r>
              <w:t>Please</w:t>
            </w:r>
            <w:r>
              <w:rPr>
                <w:spacing w:val="-5"/>
              </w:rPr>
              <w:t xml:space="preserve"> </w:t>
            </w:r>
            <w:r>
              <w:t>provide</w:t>
            </w:r>
            <w:r>
              <w:rPr>
                <w:spacing w:val="-5"/>
              </w:rPr>
              <w:t xml:space="preserve"> </w:t>
            </w:r>
            <w:r>
              <w:t>a</w:t>
            </w:r>
            <w:r>
              <w:rPr>
                <w:spacing w:val="-3"/>
              </w:rPr>
              <w:t xml:space="preserve"> </w:t>
            </w:r>
            <w:r>
              <w:t>brief</w:t>
            </w:r>
            <w:r>
              <w:rPr>
                <w:spacing w:val="-3"/>
              </w:rPr>
              <w:t xml:space="preserve"> </w:t>
            </w:r>
            <w:r>
              <w:t>summary</w:t>
            </w:r>
            <w:r>
              <w:rPr>
                <w:spacing w:val="-4"/>
              </w:rPr>
              <w:t xml:space="preserve"> </w:t>
            </w:r>
            <w:r>
              <w:t>of</w:t>
            </w:r>
            <w:r>
              <w:rPr>
                <w:spacing w:val="-5"/>
              </w:rPr>
              <w:t xml:space="preserve"> </w:t>
            </w:r>
            <w:r>
              <w:t>you</w:t>
            </w:r>
            <w:r>
              <w:rPr>
                <w:spacing w:val="-5"/>
              </w:rPr>
              <w:t xml:space="preserve"> </w:t>
            </w:r>
            <w:r>
              <w:t>/</w:t>
            </w:r>
            <w:r>
              <w:rPr>
                <w:spacing w:val="-4"/>
              </w:rPr>
              <w:t xml:space="preserve"> </w:t>
            </w:r>
            <w:r>
              <w:t>your</w:t>
            </w:r>
            <w:r>
              <w:rPr>
                <w:spacing w:val="-3"/>
              </w:rPr>
              <w:t xml:space="preserve"> </w:t>
            </w:r>
            <w:r>
              <w:t>business/organisation</w:t>
            </w:r>
            <w:r>
              <w:rPr>
                <w:spacing w:val="-3"/>
              </w:rPr>
              <w:t xml:space="preserve"> </w:t>
            </w:r>
            <w:r>
              <w:rPr>
                <w:sz w:val="16"/>
              </w:rPr>
              <w:t>(in</w:t>
            </w:r>
            <w:r>
              <w:rPr>
                <w:spacing w:val="-3"/>
                <w:sz w:val="16"/>
              </w:rPr>
              <w:t xml:space="preserve"> </w:t>
            </w:r>
            <w:r>
              <w:rPr>
                <w:sz w:val="16"/>
              </w:rPr>
              <w:t>no</w:t>
            </w:r>
            <w:r>
              <w:rPr>
                <w:spacing w:val="-5"/>
                <w:sz w:val="16"/>
              </w:rPr>
              <w:t xml:space="preserve"> </w:t>
            </w:r>
            <w:r>
              <w:rPr>
                <w:sz w:val="16"/>
              </w:rPr>
              <w:t>more</w:t>
            </w:r>
            <w:r>
              <w:rPr>
                <w:spacing w:val="-3"/>
                <w:sz w:val="16"/>
              </w:rPr>
              <w:t xml:space="preserve"> </w:t>
            </w:r>
            <w:r>
              <w:rPr>
                <w:sz w:val="16"/>
              </w:rPr>
              <w:t>than</w:t>
            </w:r>
            <w:r>
              <w:rPr>
                <w:spacing w:val="-3"/>
                <w:sz w:val="16"/>
              </w:rPr>
              <w:t xml:space="preserve"> </w:t>
            </w:r>
            <w:r>
              <w:rPr>
                <w:sz w:val="16"/>
              </w:rPr>
              <w:t>500</w:t>
            </w:r>
            <w:r>
              <w:rPr>
                <w:spacing w:val="-3"/>
                <w:sz w:val="16"/>
              </w:rPr>
              <w:t xml:space="preserve"> </w:t>
            </w:r>
            <w:r>
              <w:rPr>
                <w:spacing w:val="-2"/>
                <w:sz w:val="16"/>
              </w:rPr>
              <w:t>words)</w:t>
            </w:r>
            <w:r>
              <w:rPr>
                <w:spacing w:val="-2"/>
              </w:rPr>
              <w:t>:</w:t>
            </w:r>
          </w:p>
        </w:tc>
      </w:tr>
      <w:tr w:rsidR="00B54E09" w14:paraId="5773635E" w14:textId="77777777" w:rsidTr="009E38F8">
        <w:trPr>
          <w:trHeight w:val="5102"/>
        </w:trPr>
        <w:tc>
          <w:tcPr>
            <w:tcW w:w="10764" w:type="dxa"/>
            <w:tcBorders>
              <w:top w:val="single" w:sz="4" w:space="0" w:color="000000"/>
              <w:left w:val="single" w:sz="4" w:space="0" w:color="000000"/>
              <w:bottom w:val="single" w:sz="4" w:space="0" w:color="000000"/>
              <w:right w:val="single" w:sz="4" w:space="0" w:color="000000"/>
            </w:tcBorders>
            <w:vAlign w:val="center"/>
          </w:tcPr>
          <w:p w14:paraId="787FBC9A" w14:textId="77777777" w:rsidR="00B54E09" w:rsidRPr="009E38F8" w:rsidRDefault="00B54E09" w:rsidP="009E38F8">
            <w:pPr>
              <w:pStyle w:val="TableParagraph"/>
              <w:ind w:left="135" w:hanging="135"/>
              <w:rPr>
                <w:rFonts w:asciiTheme="minorHAnsi" w:hAnsiTheme="minorHAnsi" w:cstheme="minorHAnsi"/>
                <w:sz w:val="20"/>
              </w:rPr>
            </w:pPr>
          </w:p>
        </w:tc>
      </w:tr>
    </w:tbl>
    <w:p w14:paraId="00B7FE12" w14:textId="77777777" w:rsidR="00B54E09" w:rsidRDefault="00B54E09">
      <w:pPr>
        <w:pStyle w:val="BodyText"/>
        <w:spacing w:before="5"/>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B54E09" w14:paraId="203C18D9" w14:textId="77777777">
        <w:trPr>
          <w:trHeight w:val="297"/>
        </w:trPr>
        <w:tc>
          <w:tcPr>
            <w:tcW w:w="10764" w:type="dxa"/>
            <w:tcBorders>
              <w:top w:val="nil"/>
              <w:left w:val="nil"/>
              <w:bottom w:val="nil"/>
              <w:right w:val="nil"/>
            </w:tcBorders>
            <w:shd w:val="clear" w:color="auto" w:fill="000000"/>
          </w:tcPr>
          <w:p w14:paraId="2D9AA1C0" w14:textId="77777777" w:rsidR="00B54E09" w:rsidRDefault="00380F7D">
            <w:pPr>
              <w:pStyle w:val="TableParagraph"/>
              <w:spacing w:before="16" w:line="261" w:lineRule="exact"/>
              <w:ind w:left="124"/>
            </w:pPr>
            <w:r>
              <w:rPr>
                <w:color w:val="FFFFFF"/>
              </w:rPr>
              <w:t>4.</w:t>
            </w:r>
            <w:r>
              <w:rPr>
                <w:color w:val="FFFFFF"/>
                <w:spacing w:val="-2"/>
              </w:rPr>
              <w:t xml:space="preserve"> </w:t>
            </w:r>
            <w:r>
              <w:rPr>
                <w:color w:val="FFFFFF"/>
              </w:rPr>
              <w:t>Examples</w:t>
            </w:r>
            <w:r>
              <w:rPr>
                <w:color w:val="FFFFFF"/>
                <w:spacing w:val="-4"/>
              </w:rPr>
              <w:t xml:space="preserve"> </w:t>
            </w:r>
            <w:r>
              <w:rPr>
                <w:color w:val="FFFFFF"/>
              </w:rPr>
              <w:t>of</w:t>
            </w:r>
            <w:r>
              <w:rPr>
                <w:color w:val="FFFFFF"/>
                <w:spacing w:val="-4"/>
              </w:rPr>
              <w:t xml:space="preserve"> </w:t>
            </w:r>
            <w:r>
              <w:rPr>
                <w:color w:val="FFFFFF"/>
              </w:rPr>
              <w:t>your</w:t>
            </w:r>
            <w:r>
              <w:rPr>
                <w:color w:val="FFFFFF"/>
                <w:spacing w:val="-1"/>
              </w:rPr>
              <w:t xml:space="preserve"> </w:t>
            </w:r>
            <w:r>
              <w:rPr>
                <w:color w:val="FFFFFF"/>
              </w:rPr>
              <w:t>efforts</w:t>
            </w:r>
            <w:r>
              <w:rPr>
                <w:color w:val="FFFFFF"/>
                <w:spacing w:val="-7"/>
              </w:rPr>
              <w:t xml:space="preserve"> </w:t>
            </w:r>
            <w:r>
              <w:rPr>
                <w:color w:val="FFFFFF"/>
              </w:rPr>
              <w:t>in</w:t>
            </w:r>
            <w:r>
              <w:rPr>
                <w:color w:val="FFFFFF"/>
                <w:spacing w:val="-2"/>
              </w:rPr>
              <w:t xml:space="preserve"> sustainability</w:t>
            </w:r>
          </w:p>
        </w:tc>
      </w:tr>
      <w:tr w:rsidR="00B54E09" w14:paraId="45C4080C" w14:textId="77777777" w:rsidTr="009E38F8">
        <w:trPr>
          <w:trHeight w:val="907"/>
        </w:trPr>
        <w:tc>
          <w:tcPr>
            <w:tcW w:w="10764" w:type="dxa"/>
            <w:tcBorders>
              <w:top w:val="nil"/>
            </w:tcBorders>
            <w:vAlign w:val="center"/>
          </w:tcPr>
          <w:p w14:paraId="3C91F07F" w14:textId="77777777" w:rsidR="00B54E09" w:rsidRDefault="00380F7D" w:rsidP="009E38F8">
            <w:pPr>
              <w:pStyle w:val="TableParagraph"/>
              <w:ind w:left="119" w:right="11"/>
            </w:pPr>
            <w:r>
              <w:t>Please</w:t>
            </w:r>
            <w:r>
              <w:rPr>
                <w:spacing w:val="-1"/>
              </w:rPr>
              <w:t xml:space="preserve"> </w:t>
            </w:r>
            <w:r>
              <w:t>provide</w:t>
            </w:r>
            <w:r>
              <w:rPr>
                <w:spacing w:val="-4"/>
              </w:rPr>
              <w:t xml:space="preserve"> </w:t>
            </w:r>
            <w:r>
              <w:t>examples,</w:t>
            </w:r>
            <w:r>
              <w:rPr>
                <w:spacing w:val="-4"/>
              </w:rPr>
              <w:t xml:space="preserve"> </w:t>
            </w:r>
            <w:r>
              <w:t>and</w:t>
            </w:r>
            <w:r>
              <w:rPr>
                <w:spacing w:val="-3"/>
              </w:rPr>
              <w:t xml:space="preserve"> </w:t>
            </w:r>
            <w:r>
              <w:t>evidence</w:t>
            </w:r>
            <w:r>
              <w:rPr>
                <w:spacing w:val="-1"/>
              </w:rPr>
              <w:t xml:space="preserve"> </w:t>
            </w:r>
            <w:r>
              <w:t>where</w:t>
            </w:r>
            <w:r>
              <w:rPr>
                <w:spacing w:val="-1"/>
              </w:rPr>
              <w:t xml:space="preserve"> </w:t>
            </w:r>
            <w:r>
              <w:t>appropriate,</w:t>
            </w:r>
            <w:r>
              <w:rPr>
                <w:spacing w:val="-4"/>
              </w:rPr>
              <w:t xml:space="preserve"> </w:t>
            </w:r>
            <w:r>
              <w:t>of</w:t>
            </w:r>
            <w:r>
              <w:rPr>
                <w:spacing w:val="-5"/>
              </w:rPr>
              <w:t xml:space="preserve"> </w:t>
            </w:r>
            <w:r>
              <w:t>your</w:t>
            </w:r>
            <w:r>
              <w:rPr>
                <w:spacing w:val="-4"/>
              </w:rPr>
              <w:t xml:space="preserve"> </w:t>
            </w:r>
            <w:r>
              <w:t>current</w:t>
            </w:r>
            <w:r>
              <w:rPr>
                <w:spacing w:val="-1"/>
              </w:rPr>
              <w:t xml:space="preserve"> </w:t>
            </w:r>
            <w:r>
              <w:t>initiatives</w:t>
            </w:r>
            <w:r>
              <w:rPr>
                <w:spacing w:val="-2"/>
              </w:rPr>
              <w:t xml:space="preserve"> </w:t>
            </w:r>
            <w:r>
              <w:t>across</w:t>
            </w:r>
            <w:r>
              <w:rPr>
                <w:spacing w:val="-2"/>
              </w:rPr>
              <w:t xml:space="preserve"> </w:t>
            </w:r>
            <w:r>
              <w:t>any</w:t>
            </w:r>
            <w:r>
              <w:rPr>
                <w:spacing w:val="-3"/>
              </w:rPr>
              <w:t xml:space="preserve"> </w:t>
            </w:r>
            <w:r>
              <w:t>(or</w:t>
            </w:r>
            <w:r>
              <w:rPr>
                <w:spacing w:val="-2"/>
              </w:rPr>
              <w:t xml:space="preserve"> </w:t>
            </w:r>
            <w:r>
              <w:t>all)</w:t>
            </w:r>
            <w:r>
              <w:rPr>
                <w:spacing w:val="-4"/>
              </w:rPr>
              <w:t xml:space="preserve"> </w:t>
            </w:r>
            <w:r>
              <w:t>of</w:t>
            </w:r>
            <w:r>
              <w:rPr>
                <w:spacing w:val="-5"/>
              </w:rPr>
              <w:t xml:space="preserve"> </w:t>
            </w:r>
            <w:r>
              <w:t>the</w:t>
            </w:r>
            <w:r>
              <w:rPr>
                <w:spacing w:val="-1"/>
              </w:rPr>
              <w:t xml:space="preserve"> </w:t>
            </w:r>
            <w:r>
              <w:t xml:space="preserve">four areas and indicate plans you have in place. (If any of the areas does not apply to you/your business, please insert </w:t>
            </w:r>
            <w:r>
              <w:rPr>
                <w:spacing w:val="-2"/>
              </w:rPr>
              <w:t>‘N/A’.)</w:t>
            </w:r>
          </w:p>
        </w:tc>
      </w:tr>
      <w:tr w:rsidR="00B54E09" w14:paraId="1621DD97" w14:textId="77777777">
        <w:trPr>
          <w:trHeight w:val="295"/>
        </w:trPr>
        <w:tc>
          <w:tcPr>
            <w:tcW w:w="10764" w:type="dxa"/>
            <w:tcBorders>
              <w:top w:val="nil"/>
              <w:left w:val="nil"/>
              <w:bottom w:val="nil"/>
              <w:right w:val="nil"/>
            </w:tcBorders>
            <w:shd w:val="clear" w:color="auto" w:fill="000000"/>
          </w:tcPr>
          <w:p w14:paraId="0C7596AB" w14:textId="77777777" w:rsidR="00B54E09" w:rsidRDefault="00380F7D">
            <w:pPr>
              <w:pStyle w:val="TableParagraph"/>
              <w:spacing w:before="16" w:line="259" w:lineRule="exact"/>
              <w:ind w:left="124"/>
            </w:pPr>
            <w:r>
              <w:rPr>
                <w:color w:val="FFFFFF"/>
              </w:rPr>
              <w:t>a.</w:t>
            </w:r>
            <w:r>
              <w:rPr>
                <w:color w:val="FFFFFF"/>
                <w:spacing w:val="-5"/>
              </w:rPr>
              <w:t xml:space="preserve"> </w:t>
            </w:r>
            <w:r>
              <w:rPr>
                <w:color w:val="FFFFFF"/>
              </w:rPr>
              <w:t>Sustainable</w:t>
            </w:r>
            <w:r>
              <w:rPr>
                <w:color w:val="FFFFFF"/>
                <w:spacing w:val="-4"/>
              </w:rPr>
              <w:t xml:space="preserve"> </w:t>
            </w:r>
            <w:r>
              <w:rPr>
                <w:color w:val="FFFFFF"/>
                <w:spacing w:val="-2"/>
              </w:rPr>
              <w:t>ingredients</w:t>
            </w:r>
          </w:p>
        </w:tc>
      </w:tr>
      <w:tr w:rsidR="00B54E09" w14:paraId="78494181" w14:textId="77777777" w:rsidTr="009E38F8">
        <w:trPr>
          <w:trHeight w:val="2267"/>
        </w:trPr>
        <w:tc>
          <w:tcPr>
            <w:tcW w:w="10764" w:type="dxa"/>
            <w:tcBorders>
              <w:top w:val="nil"/>
            </w:tcBorders>
            <w:vAlign w:val="center"/>
          </w:tcPr>
          <w:p w14:paraId="2C3E9790" w14:textId="77777777" w:rsidR="00B54E09" w:rsidRPr="009E38F8" w:rsidRDefault="00B54E09" w:rsidP="009E38F8">
            <w:pPr>
              <w:pStyle w:val="TableParagraph"/>
              <w:ind w:left="135"/>
              <w:rPr>
                <w:rFonts w:asciiTheme="minorHAnsi" w:hAnsiTheme="minorHAnsi" w:cstheme="minorHAnsi"/>
                <w:sz w:val="20"/>
              </w:rPr>
            </w:pPr>
          </w:p>
        </w:tc>
      </w:tr>
      <w:tr w:rsidR="00B54E09" w14:paraId="496B96A6" w14:textId="77777777" w:rsidTr="009E38F8">
        <w:trPr>
          <w:trHeight w:val="340"/>
        </w:trPr>
        <w:tc>
          <w:tcPr>
            <w:tcW w:w="10764" w:type="dxa"/>
            <w:vAlign w:val="center"/>
          </w:tcPr>
          <w:p w14:paraId="2D62FC08" w14:textId="77777777" w:rsidR="00B54E09" w:rsidRDefault="00380F7D" w:rsidP="009E38F8">
            <w:pPr>
              <w:pStyle w:val="TableParagraph"/>
              <w:ind w:left="119"/>
            </w:pPr>
            <w:r>
              <w:t>What</w:t>
            </w:r>
            <w:r>
              <w:rPr>
                <w:spacing w:val="-2"/>
              </w:rPr>
              <w:t xml:space="preserve"> </w:t>
            </w:r>
            <w:r>
              <w:t>impact</w:t>
            </w:r>
            <w:r>
              <w:rPr>
                <w:spacing w:val="-5"/>
              </w:rPr>
              <w:t xml:space="preserve"> </w:t>
            </w:r>
            <w:r>
              <w:t>will</w:t>
            </w:r>
            <w:r>
              <w:rPr>
                <w:spacing w:val="-2"/>
              </w:rPr>
              <w:t xml:space="preserve"> </w:t>
            </w:r>
            <w:r>
              <w:t>this</w:t>
            </w:r>
            <w:r>
              <w:rPr>
                <w:spacing w:val="-4"/>
              </w:rPr>
              <w:t xml:space="preserve"> have?</w:t>
            </w:r>
          </w:p>
        </w:tc>
      </w:tr>
      <w:tr w:rsidR="00B54E09" w14:paraId="0CE1E8E7" w14:textId="77777777" w:rsidTr="009E38F8">
        <w:trPr>
          <w:trHeight w:val="1984"/>
        </w:trPr>
        <w:tc>
          <w:tcPr>
            <w:tcW w:w="10764" w:type="dxa"/>
            <w:vAlign w:val="center"/>
          </w:tcPr>
          <w:p w14:paraId="3F7F2CAE" w14:textId="77777777" w:rsidR="00B54E09" w:rsidRPr="009E38F8" w:rsidRDefault="00B54E09" w:rsidP="009E38F8">
            <w:pPr>
              <w:pStyle w:val="TableParagraph"/>
              <w:ind w:left="135" w:hanging="135"/>
              <w:rPr>
                <w:rFonts w:asciiTheme="minorHAnsi" w:hAnsiTheme="minorHAnsi" w:cstheme="minorHAnsi"/>
                <w:sz w:val="20"/>
              </w:rPr>
            </w:pPr>
          </w:p>
        </w:tc>
      </w:tr>
    </w:tbl>
    <w:p w14:paraId="51B0A9A7" w14:textId="77777777" w:rsidR="00B54E09" w:rsidRDefault="00B54E09">
      <w:pPr>
        <w:pStyle w:val="BodyText"/>
        <w:spacing w:before="5"/>
        <w:rPr>
          <w:sz w:val="16"/>
        </w:rPr>
      </w:pPr>
    </w:p>
    <w:p w14:paraId="01694D4E" w14:textId="77777777" w:rsidR="00B54E09" w:rsidRDefault="00B54E09">
      <w:pPr>
        <w:spacing w:line="235" w:lineRule="auto"/>
        <w:sectPr w:rsidR="00B54E09" w:rsidSect="00A37423">
          <w:pgSz w:w="11930" w:h="16860"/>
          <w:pgMar w:top="2180" w:right="300" w:bottom="280" w:left="180" w:header="387" w:footer="0" w:gutter="0"/>
          <w:cols w:space="720"/>
        </w:sectPr>
      </w:pPr>
    </w:p>
    <w:p w14:paraId="3FC75073" w14:textId="77777777" w:rsidR="00B54E09" w:rsidRDefault="00B54E09">
      <w:pPr>
        <w:pStyle w:val="BodyText"/>
        <w:spacing w:before="9"/>
        <w:rPr>
          <w:sz w:val="17"/>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B54E09" w14:paraId="54AFC7B1" w14:textId="77777777">
        <w:trPr>
          <w:trHeight w:val="273"/>
        </w:trPr>
        <w:tc>
          <w:tcPr>
            <w:tcW w:w="10764" w:type="dxa"/>
            <w:tcBorders>
              <w:top w:val="nil"/>
              <w:left w:val="nil"/>
              <w:bottom w:val="nil"/>
              <w:right w:val="nil"/>
            </w:tcBorders>
            <w:shd w:val="clear" w:color="auto" w:fill="000000"/>
          </w:tcPr>
          <w:p w14:paraId="5C661E93" w14:textId="77777777" w:rsidR="00B54E09" w:rsidRDefault="00380F7D">
            <w:pPr>
              <w:pStyle w:val="TableParagraph"/>
              <w:spacing w:line="254" w:lineRule="exact"/>
              <w:ind w:left="124"/>
            </w:pPr>
            <w:r>
              <w:rPr>
                <w:color w:val="FFFFFF"/>
              </w:rPr>
              <w:t>b.</w:t>
            </w:r>
            <w:r>
              <w:rPr>
                <w:color w:val="FFFFFF"/>
                <w:spacing w:val="-4"/>
              </w:rPr>
              <w:t xml:space="preserve"> </w:t>
            </w:r>
            <w:r>
              <w:rPr>
                <w:color w:val="FFFFFF"/>
              </w:rPr>
              <w:t>Reducing</w:t>
            </w:r>
            <w:r>
              <w:rPr>
                <w:color w:val="FFFFFF"/>
                <w:spacing w:val="-5"/>
              </w:rPr>
              <w:t xml:space="preserve"> </w:t>
            </w:r>
            <w:r>
              <w:rPr>
                <w:color w:val="FFFFFF"/>
              </w:rPr>
              <w:t>packaging</w:t>
            </w:r>
            <w:r>
              <w:rPr>
                <w:color w:val="FFFFFF"/>
                <w:spacing w:val="-4"/>
              </w:rPr>
              <w:t xml:space="preserve"> waste</w:t>
            </w:r>
          </w:p>
        </w:tc>
      </w:tr>
      <w:tr w:rsidR="00B54E09" w14:paraId="0CD93DE7" w14:textId="77777777" w:rsidTr="009E38F8">
        <w:trPr>
          <w:trHeight w:val="1701"/>
        </w:trPr>
        <w:tc>
          <w:tcPr>
            <w:tcW w:w="10764" w:type="dxa"/>
            <w:tcBorders>
              <w:top w:val="nil"/>
            </w:tcBorders>
            <w:vAlign w:val="center"/>
          </w:tcPr>
          <w:p w14:paraId="768CA66B" w14:textId="77777777" w:rsidR="00B54E09" w:rsidRPr="009E38F8" w:rsidRDefault="00B54E09" w:rsidP="009E38F8">
            <w:pPr>
              <w:pStyle w:val="TableParagraph"/>
              <w:ind w:left="135"/>
              <w:rPr>
                <w:rFonts w:asciiTheme="minorHAnsi" w:hAnsiTheme="minorHAnsi" w:cstheme="minorHAnsi"/>
              </w:rPr>
            </w:pPr>
          </w:p>
        </w:tc>
      </w:tr>
      <w:tr w:rsidR="00B54E09" w14:paraId="7B87D665" w14:textId="77777777">
        <w:trPr>
          <w:trHeight w:val="280"/>
        </w:trPr>
        <w:tc>
          <w:tcPr>
            <w:tcW w:w="10764" w:type="dxa"/>
          </w:tcPr>
          <w:p w14:paraId="0528711B" w14:textId="77777777" w:rsidR="00B54E09" w:rsidRDefault="00380F7D">
            <w:pPr>
              <w:pStyle w:val="TableParagraph"/>
              <w:spacing w:before="4" w:line="256" w:lineRule="exact"/>
              <w:ind w:left="119"/>
            </w:pPr>
            <w:r>
              <w:t>What</w:t>
            </w:r>
            <w:r>
              <w:rPr>
                <w:spacing w:val="-2"/>
              </w:rPr>
              <w:t xml:space="preserve"> </w:t>
            </w:r>
            <w:r>
              <w:t>impact</w:t>
            </w:r>
            <w:r>
              <w:rPr>
                <w:spacing w:val="-5"/>
              </w:rPr>
              <w:t xml:space="preserve"> </w:t>
            </w:r>
            <w:r>
              <w:t>will</w:t>
            </w:r>
            <w:r>
              <w:rPr>
                <w:spacing w:val="-2"/>
              </w:rPr>
              <w:t xml:space="preserve"> </w:t>
            </w:r>
            <w:r>
              <w:t>this</w:t>
            </w:r>
            <w:r>
              <w:rPr>
                <w:spacing w:val="-4"/>
              </w:rPr>
              <w:t xml:space="preserve"> have?</w:t>
            </w:r>
          </w:p>
        </w:tc>
      </w:tr>
      <w:tr w:rsidR="00B54E09" w14:paraId="13DEAE82" w14:textId="77777777" w:rsidTr="009E38F8">
        <w:trPr>
          <w:trHeight w:val="1676"/>
        </w:trPr>
        <w:tc>
          <w:tcPr>
            <w:tcW w:w="10764" w:type="dxa"/>
            <w:tcBorders>
              <w:bottom w:val="single" w:sz="18" w:space="0" w:color="000000"/>
            </w:tcBorders>
            <w:vAlign w:val="center"/>
          </w:tcPr>
          <w:p w14:paraId="2538ECBC" w14:textId="77777777" w:rsidR="00B54E09" w:rsidRPr="009E38F8" w:rsidRDefault="00B54E09" w:rsidP="009E38F8">
            <w:pPr>
              <w:pStyle w:val="TableParagraph"/>
              <w:ind w:left="135"/>
              <w:rPr>
                <w:rFonts w:asciiTheme="minorHAnsi" w:hAnsiTheme="minorHAnsi" w:cstheme="minorHAnsi"/>
              </w:rPr>
            </w:pPr>
          </w:p>
        </w:tc>
      </w:tr>
      <w:tr w:rsidR="00B54E09" w14:paraId="101B7201" w14:textId="77777777" w:rsidTr="009E38F8">
        <w:trPr>
          <w:trHeight w:val="282"/>
        </w:trPr>
        <w:tc>
          <w:tcPr>
            <w:tcW w:w="10764" w:type="dxa"/>
            <w:tcBorders>
              <w:top w:val="nil"/>
              <w:left w:val="nil"/>
              <w:bottom w:val="nil"/>
              <w:right w:val="nil"/>
            </w:tcBorders>
            <w:shd w:val="clear" w:color="auto" w:fill="000000"/>
            <w:vAlign w:val="center"/>
          </w:tcPr>
          <w:p w14:paraId="60D96C45" w14:textId="77777777" w:rsidR="00B54E09" w:rsidRDefault="00380F7D" w:rsidP="009E38F8">
            <w:pPr>
              <w:pStyle w:val="TableParagraph"/>
              <w:ind w:left="125"/>
            </w:pPr>
            <w:r>
              <w:rPr>
                <w:color w:val="FFFFFF"/>
              </w:rPr>
              <w:t>c.</w:t>
            </w:r>
            <w:r>
              <w:rPr>
                <w:color w:val="FFFFFF"/>
                <w:spacing w:val="-3"/>
              </w:rPr>
              <w:t xml:space="preserve"> </w:t>
            </w:r>
            <w:r>
              <w:rPr>
                <w:color w:val="FFFFFF"/>
              </w:rPr>
              <w:t>Efficient</w:t>
            </w:r>
            <w:r>
              <w:rPr>
                <w:color w:val="FFFFFF"/>
                <w:spacing w:val="-4"/>
              </w:rPr>
              <w:t xml:space="preserve"> </w:t>
            </w:r>
            <w:r>
              <w:rPr>
                <w:color w:val="FFFFFF"/>
                <w:spacing w:val="-2"/>
              </w:rPr>
              <w:t>operations</w:t>
            </w:r>
          </w:p>
        </w:tc>
      </w:tr>
      <w:tr w:rsidR="00B54E09" w14:paraId="4E907798" w14:textId="77777777" w:rsidTr="009E38F8">
        <w:trPr>
          <w:trHeight w:val="1701"/>
        </w:trPr>
        <w:tc>
          <w:tcPr>
            <w:tcW w:w="10764" w:type="dxa"/>
            <w:tcBorders>
              <w:top w:val="nil"/>
            </w:tcBorders>
            <w:vAlign w:val="center"/>
          </w:tcPr>
          <w:p w14:paraId="07F1492A" w14:textId="77777777" w:rsidR="00B54E09" w:rsidRPr="009E38F8" w:rsidRDefault="00B54E09" w:rsidP="009E38F8">
            <w:pPr>
              <w:pStyle w:val="TableParagraph"/>
              <w:ind w:left="135"/>
              <w:rPr>
                <w:rFonts w:asciiTheme="minorHAnsi" w:hAnsiTheme="minorHAnsi" w:cstheme="minorHAnsi"/>
              </w:rPr>
            </w:pPr>
          </w:p>
        </w:tc>
      </w:tr>
      <w:tr w:rsidR="00B54E09" w14:paraId="6342C532" w14:textId="77777777" w:rsidTr="009E38F8">
        <w:trPr>
          <w:trHeight w:val="282"/>
        </w:trPr>
        <w:tc>
          <w:tcPr>
            <w:tcW w:w="10764" w:type="dxa"/>
            <w:vAlign w:val="center"/>
          </w:tcPr>
          <w:p w14:paraId="1748E9EC" w14:textId="77777777" w:rsidR="00B54E09" w:rsidRDefault="00380F7D" w:rsidP="009E38F8">
            <w:pPr>
              <w:pStyle w:val="TableParagraph"/>
              <w:ind w:left="119"/>
            </w:pPr>
            <w:r>
              <w:t>What</w:t>
            </w:r>
            <w:r>
              <w:rPr>
                <w:spacing w:val="-2"/>
              </w:rPr>
              <w:t xml:space="preserve"> </w:t>
            </w:r>
            <w:r>
              <w:t>impact</w:t>
            </w:r>
            <w:r>
              <w:rPr>
                <w:spacing w:val="-5"/>
              </w:rPr>
              <w:t xml:space="preserve"> </w:t>
            </w:r>
            <w:r>
              <w:t>will</w:t>
            </w:r>
            <w:r>
              <w:rPr>
                <w:spacing w:val="-2"/>
              </w:rPr>
              <w:t xml:space="preserve"> </w:t>
            </w:r>
            <w:r>
              <w:t>this</w:t>
            </w:r>
            <w:r>
              <w:rPr>
                <w:spacing w:val="-4"/>
              </w:rPr>
              <w:t xml:space="preserve"> have?</w:t>
            </w:r>
          </w:p>
        </w:tc>
      </w:tr>
      <w:tr w:rsidR="00B54E09" w14:paraId="2D083568" w14:textId="77777777" w:rsidTr="009E38F8">
        <w:trPr>
          <w:trHeight w:val="1674"/>
        </w:trPr>
        <w:tc>
          <w:tcPr>
            <w:tcW w:w="10764" w:type="dxa"/>
            <w:tcBorders>
              <w:bottom w:val="single" w:sz="18" w:space="0" w:color="000000"/>
            </w:tcBorders>
            <w:vAlign w:val="center"/>
          </w:tcPr>
          <w:p w14:paraId="1393ED6D" w14:textId="77777777" w:rsidR="00B54E09" w:rsidRPr="009E38F8" w:rsidRDefault="00B54E09" w:rsidP="009E38F8">
            <w:pPr>
              <w:pStyle w:val="TableParagraph"/>
              <w:ind w:left="135"/>
              <w:rPr>
                <w:rFonts w:asciiTheme="minorHAnsi" w:hAnsiTheme="minorHAnsi" w:cstheme="minorHAnsi"/>
              </w:rPr>
            </w:pPr>
          </w:p>
        </w:tc>
      </w:tr>
      <w:tr w:rsidR="00B54E09" w14:paraId="20830C96" w14:textId="77777777">
        <w:trPr>
          <w:trHeight w:val="272"/>
        </w:trPr>
        <w:tc>
          <w:tcPr>
            <w:tcW w:w="10764" w:type="dxa"/>
            <w:tcBorders>
              <w:top w:val="nil"/>
              <w:left w:val="nil"/>
              <w:bottom w:val="nil"/>
              <w:right w:val="nil"/>
            </w:tcBorders>
            <w:shd w:val="clear" w:color="auto" w:fill="000000"/>
          </w:tcPr>
          <w:p w14:paraId="2EF5A336" w14:textId="77777777" w:rsidR="00B54E09" w:rsidRDefault="00380F7D">
            <w:pPr>
              <w:pStyle w:val="TableParagraph"/>
              <w:spacing w:line="252" w:lineRule="exact"/>
              <w:ind w:left="124"/>
            </w:pPr>
            <w:r>
              <w:rPr>
                <w:color w:val="FFFFFF"/>
              </w:rPr>
              <w:t>d.</w:t>
            </w:r>
            <w:r>
              <w:rPr>
                <w:color w:val="FFFFFF"/>
                <w:spacing w:val="-3"/>
              </w:rPr>
              <w:t xml:space="preserve"> </w:t>
            </w:r>
            <w:r>
              <w:rPr>
                <w:color w:val="FFFFFF"/>
              </w:rPr>
              <w:t>Health</w:t>
            </w:r>
            <w:r>
              <w:rPr>
                <w:color w:val="FFFFFF"/>
                <w:spacing w:val="-3"/>
              </w:rPr>
              <w:t xml:space="preserve"> </w:t>
            </w:r>
            <w:r>
              <w:rPr>
                <w:color w:val="FFFFFF"/>
              </w:rPr>
              <w:t>and</w:t>
            </w:r>
            <w:r>
              <w:rPr>
                <w:color w:val="FFFFFF"/>
                <w:spacing w:val="-2"/>
              </w:rPr>
              <w:t xml:space="preserve"> wellbeing</w:t>
            </w:r>
          </w:p>
        </w:tc>
      </w:tr>
      <w:tr w:rsidR="00B54E09" w14:paraId="6BA6D268" w14:textId="77777777" w:rsidTr="009E38F8">
        <w:trPr>
          <w:trHeight w:val="1691"/>
        </w:trPr>
        <w:tc>
          <w:tcPr>
            <w:tcW w:w="10764" w:type="dxa"/>
            <w:tcBorders>
              <w:top w:val="single" w:sz="8" w:space="0" w:color="000000"/>
            </w:tcBorders>
            <w:vAlign w:val="center"/>
          </w:tcPr>
          <w:p w14:paraId="5E869249" w14:textId="77777777" w:rsidR="00B54E09" w:rsidRPr="009E38F8" w:rsidRDefault="00B54E09" w:rsidP="009E38F8">
            <w:pPr>
              <w:pStyle w:val="TableParagraph"/>
              <w:ind w:left="135"/>
              <w:rPr>
                <w:rFonts w:asciiTheme="minorHAnsi" w:hAnsiTheme="minorHAnsi" w:cstheme="minorHAnsi"/>
              </w:rPr>
            </w:pPr>
          </w:p>
        </w:tc>
      </w:tr>
      <w:tr w:rsidR="00B54E09" w14:paraId="101673F4" w14:textId="77777777" w:rsidTr="009E38F8">
        <w:trPr>
          <w:trHeight w:val="282"/>
        </w:trPr>
        <w:tc>
          <w:tcPr>
            <w:tcW w:w="10764" w:type="dxa"/>
            <w:vAlign w:val="center"/>
          </w:tcPr>
          <w:p w14:paraId="79E2E274" w14:textId="77777777" w:rsidR="00B54E09" w:rsidRDefault="00380F7D" w:rsidP="009E38F8">
            <w:pPr>
              <w:pStyle w:val="TableParagraph"/>
              <w:ind w:left="119"/>
            </w:pPr>
            <w:r>
              <w:t>What</w:t>
            </w:r>
            <w:r>
              <w:rPr>
                <w:spacing w:val="-2"/>
              </w:rPr>
              <w:t xml:space="preserve"> </w:t>
            </w:r>
            <w:r>
              <w:t>impact</w:t>
            </w:r>
            <w:r>
              <w:rPr>
                <w:spacing w:val="-5"/>
              </w:rPr>
              <w:t xml:space="preserve"> </w:t>
            </w:r>
            <w:r>
              <w:t>will</w:t>
            </w:r>
            <w:r>
              <w:rPr>
                <w:spacing w:val="-2"/>
              </w:rPr>
              <w:t xml:space="preserve"> </w:t>
            </w:r>
            <w:r>
              <w:t>this</w:t>
            </w:r>
            <w:r>
              <w:rPr>
                <w:spacing w:val="-4"/>
              </w:rPr>
              <w:t xml:space="preserve"> have?</w:t>
            </w:r>
          </w:p>
        </w:tc>
      </w:tr>
      <w:tr w:rsidR="00B54E09" w14:paraId="5025B215" w14:textId="77777777" w:rsidTr="009E38F8">
        <w:trPr>
          <w:trHeight w:val="1701"/>
        </w:trPr>
        <w:tc>
          <w:tcPr>
            <w:tcW w:w="10764" w:type="dxa"/>
            <w:vAlign w:val="center"/>
          </w:tcPr>
          <w:p w14:paraId="486B1C33" w14:textId="77777777" w:rsidR="00B54E09" w:rsidRPr="009E38F8" w:rsidRDefault="00B54E09" w:rsidP="009E38F8">
            <w:pPr>
              <w:pStyle w:val="TableParagraph"/>
              <w:ind w:left="135"/>
              <w:rPr>
                <w:rFonts w:asciiTheme="minorHAnsi" w:hAnsiTheme="minorHAnsi" w:cstheme="minorHAnsi"/>
              </w:rPr>
            </w:pPr>
          </w:p>
        </w:tc>
      </w:tr>
    </w:tbl>
    <w:p w14:paraId="512DBC80" w14:textId="77777777" w:rsidR="00B54E09" w:rsidRDefault="00B54E09">
      <w:pPr>
        <w:pStyle w:val="BodyText"/>
        <w:rPr>
          <w:sz w:val="20"/>
        </w:rPr>
      </w:pPr>
    </w:p>
    <w:p w14:paraId="62A5516A" w14:textId="77777777" w:rsidR="00B54E09" w:rsidRDefault="00B54E09">
      <w:pPr>
        <w:pStyle w:val="BodyText"/>
        <w:rPr>
          <w:sz w:val="20"/>
        </w:rPr>
      </w:pPr>
    </w:p>
    <w:p w14:paraId="7B314451" w14:textId="77777777" w:rsidR="00B54E09" w:rsidRDefault="00B54E09">
      <w:pPr>
        <w:spacing w:line="235" w:lineRule="auto"/>
        <w:sectPr w:rsidR="00B54E09" w:rsidSect="00A37423">
          <w:pgSz w:w="11930" w:h="16860"/>
          <w:pgMar w:top="2180" w:right="300" w:bottom="280" w:left="180" w:header="387" w:footer="0" w:gutter="0"/>
          <w:cols w:space="720"/>
        </w:sectPr>
      </w:pPr>
    </w:p>
    <w:p w14:paraId="2C16DE73" w14:textId="77777777" w:rsidR="00B54E09" w:rsidRDefault="00380F7D">
      <w:pPr>
        <w:tabs>
          <w:tab w:val="left" w:pos="9360"/>
        </w:tabs>
        <w:ind w:left="108"/>
        <w:rPr>
          <w:sz w:val="20"/>
        </w:rPr>
      </w:pPr>
      <w:r>
        <w:rPr>
          <w:position w:val="16"/>
          <w:sz w:val="20"/>
        </w:rPr>
        <w:lastRenderedPageBreak/>
        <w:tab/>
      </w:r>
    </w:p>
    <w:p w14:paraId="0460A18C" w14:textId="77777777" w:rsidR="00B54E09" w:rsidRDefault="00B54E09">
      <w:pPr>
        <w:pStyle w:val="BodyText"/>
        <w:spacing w:before="11"/>
        <w:rPr>
          <w:sz w:val="11"/>
        </w:rPr>
      </w:pPr>
    </w:p>
    <w:tbl>
      <w:tblPr>
        <w:tblW w:w="0" w:type="auto"/>
        <w:tblInd w:w="538" w:type="dxa"/>
        <w:tblBorders>
          <w:top w:val="single" w:sz="2" w:space="0" w:color="D0DDED"/>
          <w:left w:val="single" w:sz="2" w:space="0" w:color="D0DDED"/>
          <w:bottom w:val="single" w:sz="2" w:space="0" w:color="D0DDED"/>
          <w:right w:val="single" w:sz="2" w:space="0" w:color="D0DDED"/>
          <w:insideH w:val="single" w:sz="2" w:space="0" w:color="D0DDED"/>
          <w:insideV w:val="single" w:sz="2" w:space="0" w:color="D0DDED"/>
        </w:tblBorders>
        <w:tblLayout w:type="fixed"/>
        <w:tblCellMar>
          <w:left w:w="0" w:type="dxa"/>
          <w:right w:w="0" w:type="dxa"/>
        </w:tblCellMar>
        <w:tblLook w:val="01E0" w:firstRow="1" w:lastRow="1" w:firstColumn="1" w:lastColumn="1" w:noHBand="0" w:noVBand="0"/>
      </w:tblPr>
      <w:tblGrid>
        <w:gridCol w:w="10778"/>
      </w:tblGrid>
      <w:tr w:rsidR="00B54E09" w14:paraId="59758FFA" w14:textId="77777777">
        <w:trPr>
          <w:trHeight w:val="455"/>
        </w:trPr>
        <w:tc>
          <w:tcPr>
            <w:tcW w:w="10778" w:type="dxa"/>
            <w:tcBorders>
              <w:top w:val="nil"/>
              <w:left w:val="nil"/>
              <w:right w:val="nil"/>
            </w:tcBorders>
            <w:shd w:val="clear" w:color="auto" w:fill="000000"/>
          </w:tcPr>
          <w:p w14:paraId="0A221B14" w14:textId="77777777" w:rsidR="00B54E09" w:rsidRDefault="00380F7D">
            <w:pPr>
              <w:pStyle w:val="TableParagraph"/>
              <w:tabs>
                <w:tab w:val="left" w:pos="655"/>
              </w:tabs>
              <w:spacing w:before="85"/>
              <w:ind w:left="88"/>
              <w:rPr>
                <w:b/>
              </w:rPr>
            </w:pPr>
            <w:r>
              <w:rPr>
                <w:b/>
                <w:color w:val="FFFFFF"/>
                <w:spacing w:val="-5"/>
              </w:rPr>
              <w:t>5.</w:t>
            </w:r>
            <w:r w:rsidR="00FD7431">
              <w:rPr>
                <w:b/>
                <w:color w:val="FFFFFF"/>
              </w:rPr>
              <w:t xml:space="preserve"> </w:t>
            </w:r>
            <w:r>
              <w:rPr>
                <w:b/>
                <w:color w:val="FFFFFF"/>
              </w:rPr>
              <w:t>Supporting</w:t>
            </w:r>
            <w:r>
              <w:rPr>
                <w:b/>
                <w:color w:val="FFFFFF"/>
                <w:spacing w:val="-7"/>
              </w:rPr>
              <w:t xml:space="preserve"> </w:t>
            </w:r>
            <w:r>
              <w:rPr>
                <w:b/>
                <w:color w:val="FFFFFF"/>
                <w:spacing w:val="-2"/>
              </w:rPr>
              <w:t>Information</w:t>
            </w:r>
          </w:p>
        </w:tc>
      </w:tr>
      <w:tr w:rsidR="00B54E09" w14:paraId="2EE54848" w14:textId="77777777" w:rsidTr="00FD7431">
        <w:trPr>
          <w:trHeight w:val="1191"/>
        </w:trPr>
        <w:tc>
          <w:tcPr>
            <w:tcW w:w="10778" w:type="dxa"/>
            <w:tcBorders>
              <w:left w:val="single" w:sz="4" w:space="0" w:color="000000"/>
              <w:bottom w:val="single" w:sz="6" w:space="0" w:color="000000"/>
              <w:right w:val="single" w:sz="4" w:space="0" w:color="000000"/>
            </w:tcBorders>
            <w:vAlign w:val="center"/>
          </w:tcPr>
          <w:p w14:paraId="0E214F20" w14:textId="77777777" w:rsidR="00B54E09" w:rsidRDefault="00380F7D" w:rsidP="00FD7431">
            <w:pPr>
              <w:pStyle w:val="TableParagraph"/>
              <w:ind w:left="79"/>
            </w:pPr>
            <w:r>
              <w:t xml:space="preserve">Please write your supporting information below. (It is not limited to the area you can see). Alternatively, you may provide </w:t>
            </w:r>
            <w:r>
              <w:rPr>
                <w:b/>
              </w:rPr>
              <w:t xml:space="preserve">up to ten sides of A4 </w:t>
            </w:r>
            <w:r>
              <w:t>containing other information in support of your entry. If you wish us to refer to your webpage,</w:t>
            </w:r>
            <w:r>
              <w:rPr>
                <w:spacing w:val="-2"/>
              </w:rPr>
              <w:t xml:space="preserve"> </w:t>
            </w:r>
            <w:r>
              <w:t>please</w:t>
            </w:r>
            <w:r>
              <w:rPr>
                <w:spacing w:val="-1"/>
              </w:rPr>
              <w:t xml:space="preserve"> </w:t>
            </w:r>
            <w:r>
              <w:t>provide</w:t>
            </w:r>
            <w:r>
              <w:rPr>
                <w:spacing w:val="-1"/>
              </w:rPr>
              <w:t xml:space="preserve"> </w:t>
            </w:r>
            <w:r>
              <w:t>screenshots</w:t>
            </w:r>
            <w:r>
              <w:rPr>
                <w:spacing w:val="-3"/>
              </w:rPr>
              <w:t xml:space="preserve"> </w:t>
            </w:r>
            <w:r>
              <w:t>of</w:t>
            </w:r>
            <w:r>
              <w:rPr>
                <w:spacing w:val="-2"/>
              </w:rPr>
              <w:t xml:space="preserve"> </w:t>
            </w:r>
            <w:r>
              <w:t>up</w:t>
            </w:r>
            <w:r>
              <w:rPr>
                <w:spacing w:val="-3"/>
              </w:rPr>
              <w:t xml:space="preserve"> </w:t>
            </w:r>
            <w:r>
              <w:t>to</w:t>
            </w:r>
            <w:r>
              <w:rPr>
                <w:spacing w:val="-1"/>
              </w:rPr>
              <w:t xml:space="preserve"> </w:t>
            </w:r>
            <w:r>
              <w:t>five</w:t>
            </w:r>
            <w:r>
              <w:rPr>
                <w:spacing w:val="-3"/>
              </w:rPr>
              <w:t xml:space="preserve"> </w:t>
            </w:r>
            <w:r>
              <w:t>key</w:t>
            </w:r>
            <w:r>
              <w:rPr>
                <w:spacing w:val="-1"/>
              </w:rPr>
              <w:t xml:space="preserve"> </w:t>
            </w:r>
            <w:r>
              <w:t>pages</w:t>
            </w:r>
            <w:r>
              <w:rPr>
                <w:spacing w:val="-3"/>
              </w:rPr>
              <w:t xml:space="preserve"> </w:t>
            </w:r>
            <w:r>
              <w:t>(but</w:t>
            </w:r>
            <w:r>
              <w:rPr>
                <w:spacing w:val="-1"/>
              </w:rPr>
              <w:t xml:space="preserve"> </w:t>
            </w:r>
            <w:r>
              <w:t>this</w:t>
            </w:r>
            <w:r>
              <w:rPr>
                <w:spacing w:val="-3"/>
              </w:rPr>
              <w:t xml:space="preserve"> </w:t>
            </w:r>
            <w:r>
              <w:t>comes</w:t>
            </w:r>
            <w:r>
              <w:rPr>
                <w:spacing w:val="-2"/>
              </w:rPr>
              <w:t xml:space="preserve"> </w:t>
            </w:r>
            <w:r>
              <w:t>out</w:t>
            </w:r>
            <w:r>
              <w:rPr>
                <w:spacing w:val="-3"/>
              </w:rPr>
              <w:t xml:space="preserve"> </w:t>
            </w:r>
            <w:r>
              <w:t>of</w:t>
            </w:r>
            <w:r>
              <w:rPr>
                <w:spacing w:val="-4"/>
              </w:rPr>
              <w:t xml:space="preserve"> </w:t>
            </w:r>
            <w:r>
              <w:t>your</w:t>
            </w:r>
            <w:r>
              <w:rPr>
                <w:spacing w:val="-3"/>
              </w:rPr>
              <w:t xml:space="preserve"> </w:t>
            </w:r>
            <w:r>
              <w:t>allocation</w:t>
            </w:r>
            <w:r>
              <w:rPr>
                <w:spacing w:val="-4"/>
              </w:rPr>
              <w:t xml:space="preserve"> </w:t>
            </w:r>
            <w:r>
              <w:t>of</w:t>
            </w:r>
            <w:r>
              <w:rPr>
                <w:spacing w:val="-3"/>
              </w:rPr>
              <w:t xml:space="preserve"> </w:t>
            </w:r>
            <w:r>
              <w:t>ten</w:t>
            </w:r>
            <w:r>
              <w:rPr>
                <w:spacing w:val="-3"/>
              </w:rPr>
              <w:t xml:space="preserve"> </w:t>
            </w:r>
            <w:r>
              <w:t>additional pages). However, we cannot return any material.</w:t>
            </w:r>
          </w:p>
        </w:tc>
      </w:tr>
      <w:tr w:rsidR="00B54E09" w14:paraId="429684ED" w14:textId="77777777" w:rsidTr="00FD7431">
        <w:trPr>
          <w:trHeight w:val="9971"/>
        </w:trPr>
        <w:tc>
          <w:tcPr>
            <w:tcW w:w="10778" w:type="dxa"/>
            <w:tcBorders>
              <w:top w:val="single" w:sz="6" w:space="0" w:color="000000"/>
              <w:left w:val="single" w:sz="4" w:space="0" w:color="000000"/>
              <w:bottom w:val="single" w:sz="6" w:space="0" w:color="000000"/>
              <w:right w:val="single" w:sz="4" w:space="0" w:color="000000"/>
            </w:tcBorders>
            <w:vAlign w:val="center"/>
          </w:tcPr>
          <w:p w14:paraId="2D12BAD7" w14:textId="77777777" w:rsidR="00B54E09" w:rsidRPr="00FD7431" w:rsidRDefault="00B54E09" w:rsidP="00FD7431">
            <w:pPr>
              <w:pStyle w:val="TableParagraph"/>
              <w:rPr>
                <w:rFonts w:asciiTheme="minorHAnsi" w:hAnsiTheme="minorHAnsi" w:cstheme="minorHAnsi"/>
              </w:rPr>
            </w:pPr>
          </w:p>
        </w:tc>
      </w:tr>
    </w:tbl>
    <w:p w14:paraId="23764221" w14:textId="77777777" w:rsidR="00B54E09" w:rsidRDefault="00B54E09">
      <w:pPr>
        <w:pStyle w:val="BodyText"/>
        <w:rPr>
          <w:sz w:val="20"/>
        </w:rPr>
      </w:pPr>
    </w:p>
    <w:p w14:paraId="0AD3B127" w14:textId="77777777" w:rsidR="00B54E09" w:rsidRDefault="00B54E09">
      <w:pPr>
        <w:spacing w:line="237" w:lineRule="auto"/>
        <w:sectPr w:rsidR="00B54E09" w:rsidSect="00A37423">
          <w:headerReference w:type="default" r:id="rId13"/>
          <w:pgSz w:w="11930" w:h="16860"/>
          <w:pgMar w:top="1881" w:right="300" w:bottom="280" w:left="180" w:header="0" w:footer="0" w:gutter="0"/>
          <w:cols w:space="720"/>
        </w:sectPr>
      </w:pPr>
    </w:p>
    <w:p w14:paraId="763FCB61" w14:textId="77777777" w:rsidR="00B54E09" w:rsidRDefault="00B54E09">
      <w:pPr>
        <w:pStyle w:val="BodyText"/>
        <w:rPr>
          <w:sz w:val="16"/>
        </w:rPr>
      </w:pPr>
    </w:p>
    <w:tbl>
      <w:tblPr>
        <w:tblW w:w="0" w:type="auto"/>
        <w:tblInd w:w="5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25"/>
        <w:gridCol w:w="1119"/>
        <w:gridCol w:w="1126"/>
      </w:tblGrid>
      <w:tr w:rsidR="00B54E09" w14:paraId="6E5340DA" w14:textId="77777777">
        <w:trPr>
          <w:trHeight w:val="287"/>
        </w:trPr>
        <w:tc>
          <w:tcPr>
            <w:tcW w:w="10770" w:type="dxa"/>
            <w:gridSpan w:val="3"/>
            <w:tcBorders>
              <w:top w:val="nil"/>
              <w:left w:val="nil"/>
              <w:bottom w:val="nil"/>
              <w:right w:val="nil"/>
            </w:tcBorders>
            <w:shd w:val="clear" w:color="auto" w:fill="000000"/>
          </w:tcPr>
          <w:p w14:paraId="086A3A82" w14:textId="77777777" w:rsidR="00B54E09" w:rsidRDefault="00380F7D">
            <w:pPr>
              <w:pStyle w:val="TableParagraph"/>
              <w:spacing w:line="268" w:lineRule="exact"/>
              <w:ind w:left="124"/>
            </w:pPr>
            <w:r>
              <w:rPr>
                <w:color w:val="FFFFFF"/>
              </w:rPr>
              <w:t>6.</w:t>
            </w:r>
            <w:r>
              <w:rPr>
                <w:color w:val="FFFFFF"/>
                <w:spacing w:val="-6"/>
              </w:rPr>
              <w:t xml:space="preserve"> </w:t>
            </w:r>
            <w:r>
              <w:rPr>
                <w:color w:val="FFFFFF"/>
              </w:rPr>
              <w:t>Mandatory</w:t>
            </w:r>
            <w:r>
              <w:rPr>
                <w:color w:val="FFFFFF"/>
                <w:spacing w:val="-5"/>
              </w:rPr>
              <w:t xml:space="preserve"> </w:t>
            </w:r>
            <w:r>
              <w:rPr>
                <w:color w:val="FFFFFF"/>
              </w:rPr>
              <w:t>supplementary</w:t>
            </w:r>
            <w:r>
              <w:rPr>
                <w:color w:val="FFFFFF"/>
                <w:spacing w:val="-5"/>
              </w:rPr>
              <w:t xml:space="preserve"> </w:t>
            </w:r>
            <w:r>
              <w:rPr>
                <w:color w:val="FFFFFF"/>
                <w:spacing w:val="-2"/>
              </w:rPr>
              <w:t>evidence</w:t>
            </w:r>
          </w:p>
        </w:tc>
      </w:tr>
      <w:tr w:rsidR="00B54E09" w14:paraId="0F163C64" w14:textId="77777777" w:rsidTr="00FD7431">
        <w:trPr>
          <w:trHeight w:val="388"/>
        </w:trPr>
        <w:tc>
          <w:tcPr>
            <w:tcW w:w="8525" w:type="dxa"/>
            <w:tcBorders>
              <w:left w:val="single" w:sz="4" w:space="0" w:color="000000"/>
              <w:bottom w:val="single" w:sz="4" w:space="0" w:color="000000"/>
              <w:right w:val="single" w:sz="4" w:space="0" w:color="000000"/>
            </w:tcBorders>
            <w:vAlign w:val="center"/>
          </w:tcPr>
          <w:p w14:paraId="0AEBCACF" w14:textId="77777777" w:rsidR="00B54E09" w:rsidRDefault="00380F7D" w:rsidP="00FD7431">
            <w:pPr>
              <w:pStyle w:val="TableParagraph"/>
              <w:ind w:left="119"/>
            </w:pPr>
            <w:r>
              <w:t>Have</w:t>
            </w:r>
            <w:r>
              <w:rPr>
                <w:spacing w:val="-8"/>
              </w:rPr>
              <w:t xml:space="preserve"> </w:t>
            </w:r>
            <w:r>
              <w:t>you</w:t>
            </w:r>
            <w:r>
              <w:rPr>
                <w:spacing w:val="-6"/>
              </w:rPr>
              <w:t xml:space="preserve"> </w:t>
            </w:r>
            <w:r>
              <w:t>submitted</w:t>
            </w:r>
            <w:r>
              <w:rPr>
                <w:spacing w:val="-4"/>
              </w:rPr>
              <w:t xml:space="preserve"> </w:t>
            </w:r>
            <w:r>
              <w:t>all</w:t>
            </w:r>
            <w:r>
              <w:rPr>
                <w:spacing w:val="-6"/>
              </w:rPr>
              <w:t xml:space="preserve"> </w:t>
            </w:r>
            <w:r>
              <w:t>mandatory</w:t>
            </w:r>
            <w:r>
              <w:rPr>
                <w:spacing w:val="-4"/>
              </w:rPr>
              <w:t xml:space="preserve"> </w:t>
            </w:r>
            <w:r>
              <w:t>supporting</w:t>
            </w:r>
            <w:r>
              <w:rPr>
                <w:spacing w:val="-5"/>
              </w:rPr>
              <w:t xml:space="preserve"> </w:t>
            </w:r>
            <w:r>
              <w:t>evidence</w:t>
            </w:r>
            <w:r>
              <w:rPr>
                <w:spacing w:val="-2"/>
              </w:rPr>
              <w:t xml:space="preserve"> </w:t>
            </w:r>
            <w:r>
              <w:t>(listed</w:t>
            </w:r>
            <w:r>
              <w:rPr>
                <w:spacing w:val="-4"/>
              </w:rPr>
              <w:t xml:space="preserve"> </w:t>
            </w:r>
            <w:r>
              <w:rPr>
                <w:spacing w:val="-2"/>
              </w:rPr>
              <w:t>below)</w:t>
            </w:r>
          </w:p>
        </w:tc>
        <w:tc>
          <w:tcPr>
            <w:tcW w:w="1119" w:type="dxa"/>
            <w:tcBorders>
              <w:left w:val="single" w:sz="4" w:space="0" w:color="000000"/>
              <w:bottom w:val="single" w:sz="4" w:space="0" w:color="000000"/>
              <w:right w:val="single" w:sz="4" w:space="0" w:color="000000"/>
            </w:tcBorders>
          </w:tcPr>
          <w:p w14:paraId="12D011FD" w14:textId="77777777" w:rsidR="00B54E09" w:rsidRDefault="00380F7D">
            <w:pPr>
              <w:pStyle w:val="TableParagraph"/>
              <w:spacing w:before="49"/>
              <w:ind w:left="396" w:right="372"/>
              <w:jc w:val="center"/>
            </w:pPr>
            <w:r>
              <w:rPr>
                <w:spacing w:val="-5"/>
              </w:rPr>
              <w:t>YES</w:t>
            </w:r>
          </w:p>
        </w:tc>
        <w:tc>
          <w:tcPr>
            <w:tcW w:w="1126" w:type="dxa"/>
            <w:tcBorders>
              <w:left w:val="single" w:sz="4" w:space="0" w:color="000000"/>
              <w:bottom w:val="single" w:sz="4" w:space="0" w:color="000000"/>
              <w:right w:val="single" w:sz="4" w:space="0" w:color="000000"/>
            </w:tcBorders>
          </w:tcPr>
          <w:p w14:paraId="534EBF85" w14:textId="77777777" w:rsidR="00B54E09" w:rsidRDefault="00380F7D">
            <w:pPr>
              <w:pStyle w:val="TableParagraph"/>
              <w:spacing w:before="49"/>
              <w:ind w:left="404" w:right="394"/>
              <w:jc w:val="center"/>
            </w:pPr>
            <w:r>
              <w:rPr>
                <w:spacing w:val="-5"/>
              </w:rPr>
              <w:t>NO</w:t>
            </w:r>
          </w:p>
        </w:tc>
      </w:tr>
      <w:tr w:rsidR="00B54E09" w14:paraId="25A36585" w14:textId="77777777" w:rsidTr="00FD7431">
        <w:trPr>
          <w:trHeight w:val="815"/>
        </w:trPr>
        <w:tc>
          <w:tcPr>
            <w:tcW w:w="8525" w:type="dxa"/>
            <w:tcBorders>
              <w:top w:val="single" w:sz="4" w:space="0" w:color="000000"/>
              <w:left w:val="single" w:sz="4" w:space="0" w:color="000000"/>
              <w:bottom w:val="single" w:sz="4" w:space="0" w:color="000000"/>
              <w:right w:val="single" w:sz="4" w:space="0" w:color="000000"/>
            </w:tcBorders>
            <w:vAlign w:val="center"/>
          </w:tcPr>
          <w:p w14:paraId="63179175" w14:textId="77777777" w:rsidR="00B54E09" w:rsidRDefault="00380F7D" w:rsidP="00FD7431">
            <w:pPr>
              <w:pStyle w:val="TableParagraph"/>
              <w:numPr>
                <w:ilvl w:val="0"/>
                <w:numId w:val="5"/>
              </w:numPr>
              <w:tabs>
                <w:tab w:val="left" w:pos="837"/>
                <w:tab w:val="left" w:pos="838"/>
              </w:tabs>
              <w:spacing w:line="237" w:lineRule="auto"/>
              <w:ind w:right="571"/>
            </w:pPr>
            <w:r>
              <w:t>Evidence that you/your registered business/organisation meets the entry qualifications</w:t>
            </w:r>
            <w:r>
              <w:rPr>
                <w:spacing w:val="-3"/>
              </w:rPr>
              <w:t xml:space="preserve"> </w:t>
            </w:r>
            <w:r>
              <w:t>(see</w:t>
            </w:r>
            <w:r>
              <w:rPr>
                <w:spacing w:val="-5"/>
              </w:rPr>
              <w:t xml:space="preserve"> </w:t>
            </w:r>
            <w:r>
              <w:t>T&amp;Cs)</w:t>
            </w:r>
            <w:r>
              <w:rPr>
                <w:spacing w:val="-3"/>
              </w:rPr>
              <w:t xml:space="preserve"> </w:t>
            </w:r>
            <w:r>
              <w:t>e.g.</w:t>
            </w:r>
            <w:r>
              <w:rPr>
                <w:spacing w:val="-3"/>
              </w:rPr>
              <w:t xml:space="preserve"> </w:t>
            </w:r>
            <w:r>
              <w:t>headed</w:t>
            </w:r>
            <w:r>
              <w:rPr>
                <w:spacing w:val="-4"/>
              </w:rPr>
              <w:t xml:space="preserve"> </w:t>
            </w:r>
            <w:r>
              <w:t>paper</w:t>
            </w:r>
            <w:r>
              <w:rPr>
                <w:spacing w:val="-3"/>
              </w:rPr>
              <w:t xml:space="preserve"> </w:t>
            </w:r>
            <w:r>
              <w:t>showing</w:t>
            </w:r>
            <w:r>
              <w:rPr>
                <w:spacing w:val="-4"/>
              </w:rPr>
              <w:t xml:space="preserve"> </w:t>
            </w:r>
            <w:r>
              <w:t>registered</w:t>
            </w:r>
            <w:r>
              <w:rPr>
                <w:spacing w:val="-6"/>
              </w:rPr>
              <w:t xml:space="preserve"> </w:t>
            </w:r>
            <w:r>
              <w:t>address,</w:t>
            </w:r>
            <w:r>
              <w:rPr>
                <w:spacing w:val="-3"/>
              </w:rPr>
              <w:t xml:space="preserve"> </w:t>
            </w:r>
            <w:r>
              <w:t>invoice</w:t>
            </w:r>
          </w:p>
          <w:p w14:paraId="1A341A23" w14:textId="77777777" w:rsidR="00B54E09" w:rsidRDefault="00380F7D" w:rsidP="00FD7431">
            <w:pPr>
              <w:pStyle w:val="TableParagraph"/>
              <w:spacing w:line="252" w:lineRule="exact"/>
              <w:ind w:left="837"/>
            </w:pPr>
            <w:r>
              <w:t>details</w:t>
            </w:r>
            <w:r>
              <w:rPr>
                <w:spacing w:val="-4"/>
              </w:rPr>
              <w:t xml:space="preserve"> </w:t>
            </w:r>
            <w:r>
              <w:t>from</w:t>
            </w:r>
            <w:r>
              <w:rPr>
                <w:spacing w:val="-5"/>
              </w:rPr>
              <w:t xml:space="preserve"> </w:t>
            </w:r>
            <w:r>
              <w:t>local</w:t>
            </w:r>
            <w:r>
              <w:rPr>
                <w:spacing w:val="-4"/>
              </w:rPr>
              <w:t xml:space="preserve"> </w:t>
            </w:r>
            <w:r>
              <w:t>suppliers</w:t>
            </w:r>
            <w:r>
              <w:rPr>
                <w:spacing w:val="-5"/>
              </w:rPr>
              <w:t xml:space="preserve"> </w:t>
            </w:r>
            <w:r>
              <w:t>(as</w:t>
            </w:r>
            <w:r>
              <w:rPr>
                <w:spacing w:val="-7"/>
              </w:rPr>
              <w:t xml:space="preserve"> </w:t>
            </w:r>
            <w:r>
              <w:rPr>
                <w:spacing w:val="-2"/>
              </w:rPr>
              <w:t>appropriate)</w:t>
            </w:r>
          </w:p>
        </w:tc>
        <w:tc>
          <w:tcPr>
            <w:tcW w:w="1119" w:type="dxa"/>
            <w:tcBorders>
              <w:top w:val="single" w:sz="4" w:space="0" w:color="000000"/>
              <w:left w:val="single" w:sz="4" w:space="0" w:color="000000"/>
              <w:bottom w:val="single" w:sz="4" w:space="0" w:color="000000"/>
              <w:right w:val="single" w:sz="4" w:space="0" w:color="000000"/>
            </w:tcBorders>
            <w:vAlign w:val="center"/>
          </w:tcPr>
          <w:p w14:paraId="5BDB6204" w14:textId="77777777" w:rsidR="00B54E09" w:rsidRDefault="00B54E09" w:rsidP="00FD7431">
            <w:pPr>
              <w:pStyle w:val="TableParagraph"/>
              <w:jc w:val="center"/>
              <w:rPr>
                <w:sz w:val="20"/>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0A4C213A" w14:textId="77777777" w:rsidR="00B54E09" w:rsidRDefault="00B54E09" w:rsidP="00FD7431">
            <w:pPr>
              <w:pStyle w:val="TableParagraph"/>
              <w:jc w:val="center"/>
              <w:rPr>
                <w:sz w:val="20"/>
              </w:rPr>
            </w:pPr>
          </w:p>
        </w:tc>
      </w:tr>
      <w:tr w:rsidR="00B54E09" w14:paraId="0DC2DC8E" w14:textId="77777777" w:rsidTr="00FD7431">
        <w:trPr>
          <w:trHeight w:val="395"/>
        </w:trPr>
        <w:tc>
          <w:tcPr>
            <w:tcW w:w="8525" w:type="dxa"/>
            <w:tcBorders>
              <w:top w:val="single" w:sz="4" w:space="0" w:color="000000"/>
              <w:left w:val="single" w:sz="4" w:space="0" w:color="000000"/>
              <w:bottom w:val="single" w:sz="4" w:space="0" w:color="000000"/>
              <w:right w:val="single" w:sz="4" w:space="0" w:color="000000"/>
            </w:tcBorders>
            <w:vAlign w:val="center"/>
          </w:tcPr>
          <w:p w14:paraId="087A62AE" w14:textId="77777777" w:rsidR="00B54E09" w:rsidRDefault="00380F7D" w:rsidP="00FD7431">
            <w:pPr>
              <w:pStyle w:val="TableParagraph"/>
              <w:numPr>
                <w:ilvl w:val="0"/>
                <w:numId w:val="4"/>
              </w:numPr>
              <w:tabs>
                <w:tab w:val="left" w:pos="837"/>
                <w:tab w:val="left" w:pos="838"/>
              </w:tabs>
            </w:pPr>
            <w:r>
              <w:t>A</w:t>
            </w:r>
            <w:r>
              <w:rPr>
                <w:spacing w:val="-3"/>
              </w:rPr>
              <w:t xml:space="preserve"> </w:t>
            </w:r>
            <w:r>
              <w:t>brief</w:t>
            </w:r>
            <w:r>
              <w:rPr>
                <w:spacing w:val="-2"/>
              </w:rPr>
              <w:t xml:space="preserve"> </w:t>
            </w:r>
            <w:r>
              <w:t>summary</w:t>
            </w:r>
            <w:r>
              <w:rPr>
                <w:spacing w:val="-4"/>
              </w:rPr>
              <w:t xml:space="preserve"> </w:t>
            </w:r>
            <w:r>
              <w:t>of</w:t>
            </w:r>
            <w:r>
              <w:rPr>
                <w:spacing w:val="-5"/>
              </w:rPr>
              <w:t xml:space="preserve"> </w:t>
            </w:r>
            <w:r>
              <w:t>your</w:t>
            </w:r>
            <w:r>
              <w:rPr>
                <w:spacing w:val="-3"/>
              </w:rPr>
              <w:t xml:space="preserve"> </w:t>
            </w:r>
            <w:r>
              <w:t>business</w:t>
            </w:r>
            <w:r>
              <w:rPr>
                <w:spacing w:val="-2"/>
              </w:rPr>
              <w:t xml:space="preserve"> </w:t>
            </w:r>
            <w:r>
              <w:t>(no</w:t>
            </w:r>
            <w:r>
              <w:rPr>
                <w:spacing w:val="-4"/>
              </w:rPr>
              <w:t xml:space="preserve"> </w:t>
            </w:r>
            <w:r>
              <w:t>more</w:t>
            </w:r>
            <w:r>
              <w:rPr>
                <w:spacing w:val="-1"/>
              </w:rPr>
              <w:t xml:space="preserve"> </w:t>
            </w:r>
            <w:r>
              <w:t>than</w:t>
            </w:r>
            <w:r>
              <w:rPr>
                <w:spacing w:val="-5"/>
              </w:rPr>
              <w:t xml:space="preserve"> </w:t>
            </w:r>
            <w:r>
              <w:t>500</w:t>
            </w:r>
            <w:r>
              <w:rPr>
                <w:spacing w:val="-10"/>
              </w:rPr>
              <w:t xml:space="preserve"> </w:t>
            </w:r>
            <w:r>
              <w:rPr>
                <w:spacing w:val="-2"/>
              </w:rPr>
              <w:t>words).</w:t>
            </w:r>
          </w:p>
        </w:tc>
        <w:tc>
          <w:tcPr>
            <w:tcW w:w="1119" w:type="dxa"/>
            <w:tcBorders>
              <w:top w:val="single" w:sz="4" w:space="0" w:color="000000"/>
              <w:left w:val="single" w:sz="4" w:space="0" w:color="000000"/>
              <w:bottom w:val="single" w:sz="4" w:space="0" w:color="000000"/>
              <w:right w:val="single" w:sz="4" w:space="0" w:color="000000"/>
            </w:tcBorders>
            <w:vAlign w:val="center"/>
          </w:tcPr>
          <w:p w14:paraId="5A286C00" w14:textId="77777777" w:rsidR="00B54E09" w:rsidRDefault="00B54E09" w:rsidP="00FD7431">
            <w:pPr>
              <w:pStyle w:val="TableParagraph"/>
              <w:jc w:val="center"/>
              <w:rPr>
                <w:sz w:val="20"/>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5BC41E14" w14:textId="77777777" w:rsidR="00B54E09" w:rsidRDefault="00B54E09" w:rsidP="00FD7431">
            <w:pPr>
              <w:pStyle w:val="TableParagraph"/>
              <w:jc w:val="center"/>
              <w:rPr>
                <w:sz w:val="20"/>
              </w:rPr>
            </w:pPr>
          </w:p>
        </w:tc>
      </w:tr>
      <w:tr w:rsidR="00B54E09" w14:paraId="5D00D0C1" w14:textId="77777777" w:rsidTr="00FD7431">
        <w:trPr>
          <w:trHeight w:val="397"/>
        </w:trPr>
        <w:tc>
          <w:tcPr>
            <w:tcW w:w="8525" w:type="dxa"/>
            <w:tcBorders>
              <w:top w:val="single" w:sz="4" w:space="0" w:color="000000"/>
              <w:left w:val="single" w:sz="4" w:space="0" w:color="000000"/>
              <w:bottom w:val="single" w:sz="4" w:space="0" w:color="000000"/>
              <w:right w:val="single" w:sz="4" w:space="0" w:color="000000"/>
            </w:tcBorders>
            <w:vAlign w:val="center"/>
          </w:tcPr>
          <w:p w14:paraId="0793EDA9" w14:textId="77777777" w:rsidR="00B54E09" w:rsidRDefault="00380F7D" w:rsidP="00FD7431">
            <w:pPr>
              <w:pStyle w:val="TableParagraph"/>
              <w:numPr>
                <w:ilvl w:val="0"/>
                <w:numId w:val="3"/>
              </w:numPr>
              <w:tabs>
                <w:tab w:val="left" w:pos="837"/>
                <w:tab w:val="left" w:pos="838"/>
              </w:tabs>
            </w:pPr>
            <w:r>
              <w:t>Examples</w:t>
            </w:r>
            <w:r>
              <w:rPr>
                <w:spacing w:val="-6"/>
              </w:rPr>
              <w:t xml:space="preserve"> </w:t>
            </w:r>
            <w:r>
              <w:t>of</w:t>
            </w:r>
            <w:r>
              <w:rPr>
                <w:spacing w:val="-2"/>
              </w:rPr>
              <w:t xml:space="preserve"> </w:t>
            </w:r>
            <w:r>
              <w:t>your</w:t>
            </w:r>
            <w:r>
              <w:rPr>
                <w:spacing w:val="-4"/>
              </w:rPr>
              <w:t xml:space="preserve"> </w:t>
            </w:r>
            <w:r>
              <w:t>efforts</w:t>
            </w:r>
            <w:r>
              <w:rPr>
                <w:spacing w:val="-2"/>
              </w:rPr>
              <w:t xml:space="preserve"> </w:t>
            </w:r>
            <w:r>
              <w:t>in</w:t>
            </w:r>
            <w:r>
              <w:rPr>
                <w:spacing w:val="-12"/>
              </w:rPr>
              <w:t xml:space="preserve"> </w:t>
            </w:r>
            <w:r>
              <w:rPr>
                <w:spacing w:val="-2"/>
              </w:rPr>
              <w:t>sustainability</w:t>
            </w:r>
          </w:p>
        </w:tc>
        <w:tc>
          <w:tcPr>
            <w:tcW w:w="1119" w:type="dxa"/>
            <w:tcBorders>
              <w:top w:val="single" w:sz="4" w:space="0" w:color="000000"/>
              <w:left w:val="single" w:sz="4" w:space="0" w:color="000000"/>
              <w:bottom w:val="single" w:sz="4" w:space="0" w:color="000000"/>
              <w:right w:val="single" w:sz="4" w:space="0" w:color="000000"/>
            </w:tcBorders>
            <w:vAlign w:val="center"/>
          </w:tcPr>
          <w:p w14:paraId="5111171A" w14:textId="77777777" w:rsidR="00B54E09" w:rsidRDefault="00B54E09" w:rsidP="00FD7431">
            <w:pPr>
              <w:pStyle w:val="TableParagraph"/>
              <w:jc w:val="center"/>
              <w:rPr>
                <w:sz w:val="20"/>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17B02ED1" w14:textId="77777777" w:rsidR="00B54E09" w:rsidRDefault="00B54E09" w:rsidP="00FD7431">
            <w:pPr>
              <w:pStyle w:val="TableParagraph"/>
              <w:jc w:val="center"/>
              <w:rPr>
                <w:sz w:val="20"/>
              </w:rPr>
            </w:pPr>
          </w:p>
        </w:tc>
      </w:tr>
      <w:tr w:rsidR="00B54E09" w14:paraId="02C399F5" w14:textId="77777777" w:rsidTr="00FD7431">
        <w:trPr>
          <w:trHeight w:val="395"/>
        </w:trPr>
        <w:tc>
          <w:tcPr>
            <w:tcW w:w="8525" w:type="dxa"/>
            <w:tcBorders>
              <w:top w:val="single" w:sz="4" w:space="0" w:color="000000"/>
              <w:left w:val="single" w:sz="4" w:space="0" w:color="000000"/>
              <w:bottom w:val="single" w:sz="4" w:space="0" w:color="000000"/>
              <w:right w:val="single" w:sz="4" w:space="0" w:color="000000"/>
            </w:tcBorders>
            <w:vAlign w:val="center"/>
          </w:tcPr>
          <w:p w14:paraId="03556B3C" w14:textId="77777777" w:rsidR="00B54E09" w:rsidRDefault="00380F7D" w:rsidP="00FD7431">
            <w:pPr>
              <w:pStyle w:val="TableParagraph"/>
              <w:numPr>
                <w:ilvl w:val="0"/>
                <w:numId w:val="2"/>
              </w:numPr>
              <w:tabs>
                <w:tab w:val="left" w:pos="837"/>
                <w:tab w:val="left" w:pos="838"/>
              </w:tabs>
            </w:pPr>
            <w:r>
              <w:t>Examples</w:t>
            </w:r>
            <w:r>
              <w:rPr>
                <w:spacing w:val="-6"/>
              </w:rPr>
              <w:t xml:space="preserve"> </w:t>
            </w:r>
            <w:r>
              <w:t>of</w:t>
            </w:r>
            <w:r>
              <w:rPr>
                <w:spacing w:val="-3"/>
              </w:rPr>
              <w:t xml:space="preserve"> </w:t>
            </w:r>
            <w:r>
              <w:t>promotional</w:t>
            </w:r>
            <w:r>
              <w:rPr>
                <w:spacing w:val="-6"/>
              </w:rPr>
              <w:t xml:space="preserve"> </w:t>
            </w:r>
            <w:r>
              <w:t>material</w:t>
            </w:r>
            <w:r>
              <w:rPr>
                <w:spacing w:val="-3"/>
              </w:rPr>
              <w:t xml:space="preserve"> </w:t>
            </w:r>
            <w:r>
              <w:t>(see</w:t>
            </w:r>
            <w:r>
              <w:rPr>
                <w:spacing w:val="-2"/>
              </w:rPr>
              <w:t xml:space="preserve"> </w:t>
            </w:r>
            <w:r>
              <w:t>limit</w:t>
            </w:r>
            <w:r>
              <w:rPr>
                <w:spacing w:val="-5"/>
              </w:rPr>
              <w:t xml:space="preserve"> </w:t>
            </w:r>
            <w:r>
              <w:t>on</w:t>
            </w:r>
            <w:r>
              <w:rPr>
                <w:spacing w:val="-6"/>
              </w:rPr>
              <w:t xml:space="preserve"> </w:t>
            </w:r>
            <w:r>
              <w:t>the</w:t>
            </w:r>
            <w:r>
              <w:rPr>
                <w:spacing w:val="-11"/>
              </w:rPr>
              <w:t xml:space="preserve"> </w:t>
            </w:r>
            <w:r>
              <w:rPr>
                <w:spacing w:val="-2"/>
              </w:rPr>
              <w:t>amount).</w:t>
            </w:r>
          </w:p>
        </w:tc>
        <w:tc>
          <w:tcPr>
            <w:tcW w:w="1119" w:type="dxa"/>
            <w:tcBorders>
              <w:top w:val="single" w:sz="4" w:space="0" w:color="000000"/>
              <w:left w:val="single" w:sz="4" w:space="0" w:color="000000"/>
              <w:bottom w:val="single" w:sz="4" w:space="0" w:color="000000"/>
              <w:right w:val="single" w:sz="4" w:space="0" w:color="000000"/>
            </w:tcBorders>
            <w:vAlign w:val="center"/>
          </w:tcPr>
          <w:p w14:paraId="7EFF9E95" w14:textId="77777777" w:rsidR="00B54E09" w:rsidRDefault="00B54E09" w:rsidP="00FD7431">
            <w:pPr>
              <w:pStyle w:val="TableParagraph"/>
              <w:jc w:val="center"/>
              <w:rPr>
                <w:sz w:val="20"/>
              </w:rPr>
            </w:pPr>
          </w:p>
        </w:tc>
        <w:tc>
          <w:tcPr>
            <w:tcW w:w="1126" w:type="dxa"/>
            <w:tcBorders>
              <w:top w:val="single" w:sz="4" w:space="0" w:color="000000"/>
              <w:left w:val="single" w:sz="4" w:space="0" w:color="000000"/>
              <w:bottom w:val="single" w:sz="4" w:space="0" w:color="000000"/>
              <w:right w:val="single" w:sz="4" w:space="0" w:color="000000"/>
            </w:tcBorders>
            <w:vAlign w:val="center"/>
          </w:tcPr>
          <w:p w14:paraId="2F73A667" w14:textId="77777777" w:rsidR="00B54E09" w:rsidRDefault="00B54E09" w:rsidP="00FD7431">
            <w:pPr>
              <w:pStyle w:val="TableParagraph"/>
              <w:jc w:val="center"/>
              <w:rPr>
                <w:sz w:val="20"/>
              </w:rPr>
            </w:pPr>
          </w:p>
        </w:tc>
      </w:tr>
    </w:tbl>
    <w:p w14:paraId="24F60BFF" w14:textId="77777777" w:rsidR="00B54E09" w:rsidRDefault="00B54E09">
      <w:pPr>
        <w:pStyle w:val="BodyText"/>
        <w:spacing w:before="7"/>
        <w:rPr>
          <w:sz w:val="17"/>
        </w:rPr>
      </w:pPr>
    </w:p>
    <w:p w14:paraId="0E36EDC4" w14:textId="77777777" w:rsidR="00B54E09" w:rsidRDefault="00380F7D">
      <w:pPr>
        <w:pStyle w:val="Heading2"/>
        <w:spacing w:before="57" w:line="405" w:lineRule="auto"/>
        <w:ind w:right="3391" w:hanging="25"/>
      </w:pPr>
      <w:bookmarkStart w:id="0" w:name="If_you_have_answered_‘NO’_to_any_of_thes"/>
      <w:bookmarkEnd w:id="0"/>
      <w:r>
        <w:t>If</w:t>
      </w:r>
      <w:r>
        <w:rPr>
          <w:spacing w:val="-1"/>
        </w:rPr>
        <w:t xml:space="preserve"> </w:t>
      </w:r>
      <w:r>
        <w:t>you</w:t>
      </w:r>
      <w:r>
        <w:rPr>
          <w:spacing w:val="-2"/>
        </w:rPr>
        <w:t xml:space="preserve"> </w:t>
      </w:r>
      <w:r>
        <w:t>have</w:t>
      </w:r>
      <w:r>
        <w:rPr>
          <w:spacing w:val="-4"/>
        </w:rPr>
        <w:t xml:space="preserve"> </w:t>
      </w:r>
      <w:r>
        <w:t>answered</w:t>
      </w:r>
      <w:r>
        <w:rPr>
          <w:spacing w:val="-4"/>
        </w:rPr>
        <w:t xml:space="preserve"> </w:t>
      </w:r>
      <w:r>
        <w:t>‘NO’</w:t>
      </w:r>
      <w:r>
        <w:rPr>
          <w:spacing w:val="-3"/>
        </w:rPr>
        <w:t xml:space="preserve"> </w:t>
      </w:r>
      <w:r>
        <w:t>to</w:t>
      </w:r>
      <w:r>
        <w:rPr>
          <w:spacing w:val="-2"/>
        </w:rPr>
        <w:t xml:space="preserve"> </w:t>
      </w:r>
      <w:r>
        <w:t>any of</w:t>
      </w:r>
      <w:r>
        <w:rPr>
          <w:spacing w:val="-1"/>
        </w:rPr>
        <w:t xml:space="preserve"> </w:t>
      </w:r>
      <w:r>
        <w:t>these</w:t>
      </w:r>
      <w:r>
        <w:rPr>
          <w:spacing w:val="-2"/>
        </w:rPr>
        <w:t xml:space="preserve"> </w:t>
      </w:r>
      <w:r>
        <w:t>questions</w:t>
      </w:r>
      <w:r>
        <w:rPr>
          <w:spacing w:val="-2"/>
        </w:rPr>
        <w:t xml:space="preserve"> </w:t>
      </w:r>
      <w:r>
        <w:t>your entry</w:t>
      </w:r>
      <w:r>
        <w:rPr>
          <w:spacing w:val="-2"/>
        </w:rPr>
        <w:t xml:space="preserve"> </w:t>
      </w:r>
      <w:r>
        <w:t>will be</w:t>
      </w:r>
      <w:r>
        <w:rPr>
          <w:spacing w:val="-4"/>
        </w:rPr>
        <w:t xml:space="preserve"> </w:t>
      </w:r>
      <w:r>
        <w:t>invalid. Data Protection</w:t>
      </w:r>
    </w:p>
    <w:p w14:paraId="6C4C1E30" w14:textId="3D0A8E6A" w:rsidR="00B54E09" w:rsidRDefault="00380F7D">
      <w:pPr>
        <w:pStyle w:val="BodyText"/>
        <w:spacing w:line="259" w:lineRule="auto"/>
        <w:ind w:left="552" w:right="701"/>
      </w:pPr>
      <w:r>
        <w:t>By entering</w:t>
      </w:r>
      <w:r>
        <w:rPr>
          <w:spacing w:val="-2"/>
        </w:rPr>
        <w:t xml:space="preserve"> </w:t>
      </w:r>
      <w:r>
        <w:t>the</w:t>
      </w:r>
      <w:r>
        <w:rPr>
          <w:spacing w:val="-3"/>
        </w:rPr>
        <w:t xml:space="preserve"> </w:t>
      </w:r>
      <w:r>
        <w:t>Awards,</w:t>
      </w:r>
      <w:r>
        <w:rPr>
          <w:spacing w:val="-3"/>
        </w:rPr>
        <w:t xml:space="preserve"> </w:t>
      </w:r>
      <w:r>
        <w:t>you</w:t>
      </w:r>
      <w:r>
        <w:rPr>
          <w:spacing w:val="-2"/>
        </w:rPr>
        <w:t xml:space="preserve"> </w:t>
      </w:r>
      <w:r>
        <w:t>agree for</w:t>
      </w:r>
      <w:r>
        <w:rPr>
          <w:spacing w:val="-1"/>
        </w:rPr>
        <w:t xml:space="preserve"> </w:t>
      </w:r>
      <w:r>
        <w:t>us</w:t>
      </w:r>
      <w:r>
        <w:rPr>
          <w:spacing w:val="-3"/>
        </w:rPr>
        <w:t xml:space="preserve"> </w:t>
      </w:r>
      <w:r>
        <w:t>to</w:t>
      </w:r>
      <w:r>
        <w:rPr>
          <w:spacing w:val="-2"/>
        </w:rPr>
        <w:t xml:space="preserve"> </w:t>
      </w:r>
      <w:r>
        <w:t>store</w:t>
      </w:r>
      <w:r>
        <w:rPr>
          <w:spacing w:val="-3"/>
        </w:rPr>
        <w:t xml:space="preserve"> </w:t>
      </w:r>
      <w:r>
        <w:t>your</w:t>
      </w:r>
      <w:r>
        <w:rPr>
          <w:spacing w:val="-1"/>
        </w:rPr>
        <w:t xml:space="preserve"> </w:t>
      </w:r>
      <w:r>
        <w:t>details</w:t>
      </w:r>
      <w:r>
        <w:rPr>
          <w:spacing w:val="-3"/>
        </w:rPr>
        <w:t xml:space="preserve"> </w:t>
      </w:r>
      <w:r>
        <w:t>on</w:t>
      </w:r>
      <w:r>
        <w:rPr>
          <w:spacing w:val="-4"/>
        </w:rPr>
        <w:t xml:space="preserve"> </w:t>
      </w:r>
      <w:r>
        <w:t>our</w:t>
      </w:r>
      <w:r>
        <w:rPr>
          <w:spacing w:val="-1"/>
        </w:rPr>
        <w:t xml:space="preserve"> </w:t>
      </w:r>
      <w:r>
        <w:t>database and</w:t>
      </w:r>
      <w:r>
        <w:rPr>
          <w:spacing w:val="-2"/>
        </w:rPr>
        <w:t xml:space="preserve"> </w:t>
      </w:r>
      <w:r>
        <w:t>for</w:t>
      </w:r>
      <w:r>
        <w:rPr>
          <w:spacing w:val="-1"/>
        </w:rPr>
        <w:t xml:space="preserve"> </w:t>
      </w:r>
      <w:r>
        <w:t>us</w:t>
      </w:r>
      <w:r>
        <w:rPr>
          <w:spacing w:val="-3"/>
        </w:rPr>
        <w:t xml:space="preserve"> </w:t>
      </w:r>
      <w:r>
        <w:t>to</w:t>
      </w:r>
      <w:r>
        <w:rPr>
          <w:spacing w:val="-2"/>
        </w:rPr>
        <w:t xml:space="preserve"> </w:t>
      </w:r>
      <w:r>
        <w:t>contact</w:t>
      </w:r>
      <w:r>
        <w:rPr>
          <w:spacing w:val="-3"/>
        </w:rPr>
        <w:t xml:space="preserve"> </w:t>
      </w:r>
      <w:r>
        <w:t>you</w:t>
      </w:r>
      <w:r>
        <w:rPr>
          <w:spacing w:val="-2"/>
        </w:rPr>
        <w:t xml:space="preserve"> </w:t>
      </w:r>
      <w:r>
        <w:t>regarding all matters relating to the Awards. The database is accessed only by the Awards team and will not be shared with third</w:t>
      </w:r>
      <w:r>
        <w:rPr>
          <w:spacing w:val="-1"/>
        </w:rPr>
        <w:t xml:space="preserve"> </w:t>
      </w:r>
      <w:r>
        <w:t>parties, unless stated.</w:t>
      </w:r>
      <w:r>
        <w:rPr>
          <w:spacing w:val="-3"/>
        </w:rPr>
        <w:t xml:space="preserve"> </w:t>
      </w:r>
      <w:r>
        <w:t>If we</w:t>
      </w:r>
      <w:r>
        <w:rPr>
          <w:spacing w:val="-2"/>
        </w:rPr>
        <w:t xml:space="preserve"> </w:t>
      </w:r>
      <w:r>
        <w:t>are</w:t>
      </w:r>
      <w:r>
        <w:rPr>
          <w:spacing w:val="-2"/>
        </w:rPr>
        <w:t xml:space="preserve"> </w:t>
      </w:r>
      <w:r>
        <w:t>working</w:t>
      </w:r>
      <w:r>
        <w:rPr>
          <w:spacing w:val="-1"/>
        </w:rPr>
        <w:t xml:space="preserve"> </w:t>
      </w:r>
      <w:r>
        <w:t>with</w:t>
      </w:r>
      <w:r>
        <w:rPr>
          <w:spacing w:val="-1"/>
        </w:rPr>
        <w:t xml:space="preserve"> </w:t>
      </w:r>
      <w:r>
        <w:t>a partner whose</w:t>
      </w:r>
      <w:r>
        <w:rPr>
          <w:spacing w:val="-2"/>
        </w:rPr>
        <w:t xml:space="preserve"> </w:t>
      </w:r>
      <w:r>
        <w:t>work</w:t>
      </w:r>
      <w:r>
        <w:rPr>
          <w:spacing w:val="-2"/>
        </w:rPr>
        <w:t xml:space="preserve"> </w:t>
      </w:r>
      <w:r>
        <w:t>we</w:t>
      </w:r>
      <w:r>
        <w:rPr>
          <w:spacing w:val="-2"/>
        </w:rPr>
        <w:t xml:space="preserve"> </w:t>
      </w:r>
      <w:r>
        <w:t>believe</w:t>
      </w:r>
      <w:r>
        <w:rPr>
          <w:spacing w:val="-2"/>
        </w:rPr>
        <w:t xml:space="preserve"> </w:t>
      </w:r>
      <w:r>
        <w:t>may be of</w:t>
      </w:r>
      <w:r>
        <w:rPr>
          <w:spacing w:val="-2"/>
        </w:rPr>
        <w:t xml:space="preserve"> </w:t>
      </w:r>
      <w:r>
        <w:t>interest</w:t>
      </w:r>
      <w:r>
        <w:rPr>
          <w:spacing w:val="-2"/>
        </w:rPr>
        <w:t xml:space="preserve"> </w:t>
      </w:r>
      <w:r>
        <w:t>to</w:t>
      </w:r>
      <w:r>
        <w:rPr>
          <w:spacing w:val="-1"/>
        </w:rPr>
        <w:t xml:space="preserve"> </w:t>
      </w:r>
      <w:r>
        <w:t>you, we might share</w:t>
      </w:r>
      <w:r>
        <w:rPr>
          <w:spacing w:val="-1"/>
        </w:rPr>
        <w:t xml:space="preserve"> </w:t>
      </w:r>
      <w:r>
        <w:t>their</w:t>
      </w:r>
      <w:r>
        <w:rPr>
          <w:spacing w:val="-2"/>
        </w:rPr>
        <w:t xml:space="preserve"> </w:t>
      </w:r>
      <w:r>
        <w:t>information with</w:t>
      </w:r>
      <w:r>
        <w:rPr>
          <w:spacing w:val="-2"/>
        </w:rPr>
        <w:t xml:space="preserve"> </w:t>
      </w:r>
      <w:r>
        <w:t>you. If you</w:t>
      </w:r>
      <w:r>
        <w:rPr>
          <w:spacing w:val="-2"/>
        </w:rPr>
        <w:t xml:space="preserve"> </w:t>
      </w:r>
      <w:r>
        <w:t>would prefer not</w:t>
      </w:r>
      <w:r>
        <w:rPr>
          <w:spacing w:val="-1"/>
        </w:rPr>
        <w:t xml:space="preserve"> </w:t>
      </w:r>
      <w:r>
        <w:t>to be sent additional information</w:t>
      </w:r>
      <w:r>
        <w:rPr>
          <w:spacing w:val="-2"/>
        </w:rPr>
        <w:t xml:space="preserve"> </w:t>
      </w:r>
      <w:r>
        <w:t>by email,</w:t>
      </w:r>
      <w:r>
        <w:rPr>
          <w:spacing w:val="-1"/>
        </w:rPr>
        <w:t xml:space="preserve"> </w:t>
      </w:r>
      <w:r>
        <w:t xml:space="preserve">please let us </w:t>
      </w:r>
      <w:proofErr w:type="spellStart"/>
      <w:r>
        <w:t>know.You</w:t>
      </w:r>
      <w:proofErr w:type="spellEnd"/>
      <w:r>
        <w:t xml:space="preserve"> can removed from the Awards database at any time – please just email: </w:t>
      </w:r>
      <w:hyperlink r:id="rId14" w:history="1">
        <w:r w:rsidR="00D02D0A" w:rsidRPr="005A4C7B">
          <w:rPr>
            <w:rStyle w:val="Hyperlink"/>
          </w:rPr>
          <w:t>awards@northamptonshirefoodanddrink.co.uk</w:t>
        </w:r>
      </w:hyperlink>
      <w:r>
        <w:rPr>
          <w:color w:val="0560C1"/>
        </w:rPr>
        <w:t xml:space="preserve"> </w:t>
      </w:r>
      <w:r>
        <w:t xml:space="preserve">with </w:t>
      </w:r>
      <w:r>
        <w:rPr>
          <w:b/>
        </w:rPr>
        <w:t xml:space="preserve">UNSUBSCRIBE </w:t>
      </w:r>
      <w:r>
        <w:t>in the subject box and your name and contact details in</w:t>
      </w:r>
      <w:r>
        <w:rPr>
          <w:spacing w:val="40"/>
        </w:rPr>
        <w:t xml:space="preserve"> </w:t>
      </w:r>
      <w:r>
        <w:t>the email.</w:t>
      </w:r>
    </w:p>
    <w:p w14:paraId="3F2F1B29" w14:textId="77777777" w:rsidR="00B54E09" w:rsidRDefault="00B54E09">
      <w:pPr>
        <w:pStyle w:val="BodyText"/>
        <w:rPr>
          <w:sz w:val="20"/>
        </w:rPr>
      </w:pPr>
    </w:p>
    <w:p w14:paraId="0D31DA53" w14:textId="77777777" w:rsidR="00B54E09" w:rsidRDefault="00B54E09">
      <w:pPr>
        <w:pStyle w:val="BodyText"/>
        <w:spacing w:before="4"/>
        <w:rPr>
          <w:sz w:val="17"/>
        </w:rPr>
      </w:pPr>
    </w:p>
    <w:tbl>
      <w:tblPr>
        <w:tblW w:w="0" w:type="auto"/>
        <w:tblInd w:w="5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74"/>
        <w:gridCol w:w="1166"/>
        <w:gridCol w:w="1123"/>
      </w:tblGrid>
      <w:tr w:rsidR="00B54E09" w14:paraId="0CE9C257" w14:textId="77777777">
        <w:trPr>
          <w:trHeight w:val="275"/>
        </w:trPr>
        <w:tc>
          <w:tcPr>
            <w:tcW w:w="8474" w:type="dxa"/>
            <w:vMerge w:val="restart"/>
            <w:tcBorders>
              <w:top w:val="nil"/>
              <w:left w:val="nil"/>
              <w:bottom w:val="nil"/>
              <w:right w:val="nil"/>
            </w:tcBorders>
            <w:shd w:val="clear" w:color="auto" w:fill="000000"/>
          </w:tcPr>
          <w:p w14:paraId="4C91613E" w14:textId="77777777" w:rsidR="00B54E09" w:rsidRDefault="00380F7D">
            <w:pPr>
              <w:pStyle w:val="TableParagraph"/>
              <w:spacing w:before="148"/>
              <w:ind w:left="127"/>
            </w:pPr>
            <w:r>
              <w:rPr>
                <w:color w:val="FFFFFF"/>
                <w:spacing w:val="-2"/>
              </w:rPr>
              <w:t>Declarations</w:t>
            </w:r>
          </w:p>
        </w:tc>
        <w:tc>
          <w:tcPr>
            <w:tcW w:w="2289" w:type="dxa"/>
            <w:gridSpan w:val="2"/>
            <w:tcBorders>
              <w:top w:val="nil"/>
              <w:left w:val="nil"/>
              <w:bottom w:val="nil"/>
              <w:right w:val="nil"/>
            </w:tcBorders>
            <w:shd w:val="clear" w:color="auto" w:fill="000000"/>
          </w:tcPr>
          <w:p w14:paraId="004C5F1E" w14:textId="77777777" w:rsidR="00B54E09" w:rsidRDefault="00B54E09">
            <w:pPr>
              <w:pStyle w:val="TableParagraph"/>
              <w:rPr>
                <w:rFonts w:ascii="Times New Roman"/>
                <w:sz w:val="20"/>
              </w:rPr>
            </w:pPr>
          </w:p>
        </w:tc>
      </w:tr>
      <w:tr w:rsidR="00B54E09" w14:paraId="30D7D679" w14:textId="77777777">
        <w:trPr>
          <w:trHeight w:val="251"/>
        </w:trPr>
        <w:tc>
          <w:tcPr>
            <w:tcW w:w="8474" w:type="dxa"/>
            <w:vMerge/>
            <w:tcBorders>
              <w:top w:val="nil"/>
              <w:left w:val="nil"/>
              <w:bottom w:val="nil"/>
              <w:right w:val="nil"/>
            </w:tcBorders>
            <w:shd w:val="clear" w:color="auto" w:fill="000000"/>
          </w:tcPr>
          <w:p w14:paraId="7ED13F2C" w14:textId="77777777" w:rsidR="00B54E09" w:rsidRDefault="00B54E09">
            <w:pPr>
              <w:rPr>
                <w:sz w:val="2"/>
                <w:szCs w:val="2"/>
              </w:rPr>
            </w:pPr>
          </w:p>
        </w:tc>
        <w:tc>
          <w:tcPr>
            <w:tcW w:w="1166" w:type="dxa"/>
            <w:tcBorders>
              <w:left w:val="single" w:sz="4" w:space="0" w:color="000000"/>
              <w:bottom w:val="single" w:sz="4" w:space="0" w:color="000000"/>
              <w:right w:val="single" w:sz="4" w:space="0" w:color="000000"/>
            </w:tcBorders>
          </w:tcPr>
          <w:p w14:paraId="3C7172B6" w14:textId="77777777" w:rsidR="00B54E09" w:rsidRDefault="00380F7D">
            <w:pPr>
              <w:pStyle w:val="TableParagraph"/>
              <w:spacing w:line="231" w:lineRule="exact"/>
              <w:ind w:left="418" w:right="397"/>
              <w:jc w:val="center"/>
            </w:pPr>
            <w:r>
              <w:rPr>
                <w:spacing w:val="-5"/>
              </w:rPr>
              <w:t>YES</w:t>
            </w:r>
          </w:p>
        </w:tc>
        <w:tc>
          <w:tcPr>
            <w:tcW w:w="1123" w:type="dxa"/>
            <w:tcBorders>
              <w:top w:val="single" w:sz="12" w:space="0" w:color="000000"/>
              <w:left w:val="single" w:sz="4" w:space="0" w:color="000000"/>
              <w:bottom w:val="single" w:sz="4" w:space="0" w:color="000000"/>
              <w:right w:val="single" w:sz="4" w:space="0" w:color="000000"/>
            </w:tcBorders>
          </w:tcPr>
          <w:p w14:paraId="674A84DC" w14:textId="77777777" w:rsidR="00B54E09" w:rsidRDefault="00380F7D">
            <w:pPr>
              <w:pStyle w:val="TableParagraph"/>
              <w:spacing w:line="231" w:lineRule="exact"/>
              <w:ind w:left="407" w:right="387"/>
              <w:jc w:val="center"/>
            </w:pPr>
            <w:r>
              <w:rPr>
                <w:spacing w:val="-5"/>
              </w:rPr>
              <w:t>NO</w:t>
            </w:r>
          </w:p>
        </w:tc>
      </w:tr>
      <w:tr w:rsidR="00B54E09" w14:paraId="08F786AC" w14:textId="77777777" w:rsidTr="00D14AEF">
        <w:trPr>
          <w:trHeight w:val="803"/>
        </w:trPr>
        <w:tc>
          <w:tcPr>
            <w:tcW w:w="8474" w:type="dxa"/>
            <w:tcBorders>
              <w:top w:val="nil"/>
              <w:left w:val="single" w:sz="4" w:space="0" w:color="000000"/>
              <w:bottom w:val="single" w:sz="4" w:space="0" w:color="000000"/>
              <w:right w:val="single" w:sz="4" w:space="0" w:color="000000"/>
            </w:tcBorders>
            <w:vAlign w:val="center"/>
          </w:tcPr>
          <w:p w14:paraId="634B9EAC" w14:textId="77777777" w:rsidR="00B54E09" w:rsidRDefault="00380F7D" w:rsidP="00D14AEF">
            <w:pPr>
              <w:pStyle w:val="TableParagraph"/>
              <w:spacing w:line="235" w:lineRule="auto"/>
              <w:ind w:left="119"/>
            </w:pPr>
            <w:r>
              <w:t>The details</w:t>
            </w:r>
            <w:r>
              <w:rPr>
                <w:spacing w:val="-3"/>
              </w:rPr>
              <w:t xml:space="preserve"> </w:t>
            </w:r>
            <w:r>
              <w:t>provided</w:t>
            </w:r>
            <w:r>
              <w:rPr>
                <w:spacing w:val="-4"/>
              </w:rPr>
              <w:t xml:space="preserve"> </w:t>
            </w:r>
            <w:r>
              <w:t>on</w:t>
            </w:r>
            <w:r>
              <w:rPr>
                <w:spacing w:val="-2"/>
              </w:rPr>
              <w:t xml:space="preserve"> </w:t>
            </w:r>
            <w:r>
              <w:t>this</w:t>
            </w:r>
            <w:r>
              <w:rPr>
                <w:spacing w:val="-1"/>
              </w:rPr>
              <w:t xml:space="preserve"> </w:t>
            </w:r>
            <w:r>
              <w:t>form and</w:t>
            </w:r>
            <w:r>
              <w:rPr>
                <w:spacing w:val="-2"/>
              </w:rPr>
              <w:t xml:space="preserve"> </w:t>
            </w:r>
            <w:r>
              <w:t>all</w:t>
            </w:r>
            <w:r>
              <w:rPr>
                <w:spacing w:val="-4"/>
              </w:rPr>
              <w:t xml:space="preserve"> </w:t>
            </w:r>
            <w:r>
              <w:t>supporting</w:t>
            </w:r>
            <w:r>
              <w:rPr>
                <w:spacing w:val="-2"/>
              </w:rPr>
              <w:t xml:space="preserve"> </w:t>
            </w:r>
            <w:r>
              <w:t>evidence</w:t>
            </w:r>
            <w:r>
              <w:rPr>
                <w:spacing w:val="-3"/>
              </w:rPr>
              <w:t xml:space="preserve"> </w:t>
            </w:r>
            <w:r>
              <w:t>are</w:t>
            </w:r>
            <w:r>
              <w:rPr>
                <w:spacing w:val="-3"/>
              </w:rPr>
              <w:t xml:space="preserve"> </w:t>
            </w:r>
            <w:r>
              <w:t>correct</w:t>
            </w:r>
            <w:r>
              <w:rPr>
                <w:spacing w:val="-3"/>
              </w:rPr>
              <w:t xml:space="preserve"> </w:t>
            </w:r>
            <w:r>
              <w:t>to</w:t>
            </w:r>
            <w:r>
              <w:rPr>
                <w:spacing w:val="-2"/>
              </w:rPr>
              <w:t xml:space="preserve"> </w:t>
            </w:r>
            <w:r>
              <w:t>the</w:t>
            </w:r>
            <w:r>
              <w:rPr>
                <w:spacing w:val="-3"/>
              </w:rPr>
              <w:t xml:space="preserve"> </w:t>
            </w:r>
            <w:r>
              <w:t>best</w:t>
            </w:r>
            <w:r>
              <w:rPr>
                <w:spacing w:val="-3"/>
              </w:rPr>
              <w:t xml:space="preserve"> </w:t>
            </w:r>
            <w:r>
              <w:t>of</w:t>
            </w:r>
            <w:r>
              <w:rPr>
                <w:spacing w:val="-3"/>
              </w:rPr>
              <w:t xml:space="preserve"> </w:t>
            </w:r>
            <w:r>
              <w:t>my knowledge and are submitted in accordance with the published Weetabix</w:t>
            </w:r>
          </w:p>
          <w:p w14:paraId="67130798" w14:textId="0EF78038" w:rsidR="00B54E09" w:rsidRDefault="00380F7D" w:rsidP="00D14AEF">
            <w:pPr>
              <w:pStyle w:val="TableParagraph"/>
              <w:spacing w:line="247" w:lineRule="exact"/>
              <w:ind w:left="119"/>
            </w:pPr>
            <w:r>
              <w:t>Northamptonshire</w:t>
            </w:r>
            <w:r>
              <w:rPr>
                <w:spacing w:val="-7"/>
              </w:rPr>
              <w:t xml:space="preserve"> </w:t>
            </w:r>
            <w:r>
              <w:t>Food</w:t>
            </w:r>
            <w:r>
              <w:rPr>
                <w:spacing w:val="-7"/>
              </w:rPr>
              <w:t xml:space="preserve"> </w:t>
            </w:r>
            <w:r>
              <w:t>and</w:t>
            </w:r>
            <w:r>
              <w:rPr>
                <w:spacing w:val="-6"/>
              </w:rPr>
              <w:t xml:space="preserve"> </w:t>
            </w:r>
            <w:r>
              <w:t>Drink</w:t>
            </w:r>
            <w:r>
              <w:rPr>
                <w:spacing w:val="-4"/>
              </w:rPr>
              <w:t xml:space="preserve"> </w:t>
            </w:r>
            <w:r>
              <w:t>Awards</w:t>
            </w:r>
            <w:r>
              <w:rPr>
                <w:spacing w:val="-5"/>
              </w:rPr>
              <w:t xml:space="preserve"> </w:t>
            </w:r>
            <w:r>
              <w:t>202</w:t>
            </w:r>
            <w:r w:rsidR="00D02D0A">
              <w:t>4</w:t>
            </w:r>
            <w:r>
              <w:t>/2</w:t>
            </w:r>
            <w:r w:rsidR="00D02D0A">
              <w:t>5</w:t>
            </w:r>
            <w:r>
              <w:rPr>
                <w:spacing w:val="-4"/>
              </w:rPr>
              <w:t xml:space="preserve"> </w:t>
            </w:r>
            <w:r>
              <w:rPr>
                <w:spacing w:val="-2"/>
              </w:rPr>
              <w:t>rules.</w:t>
            </w:r>
          </w:p>
        </w:tc>
        <w:tc>
          <w:tcPr>
            <w:tcW w:w="1166" w:type="dxa"/>
            <w:tcBorders>
              <w:top w:val="single" w:sz="4" w:space="0" w:color="000000"/>
              <w:left w:val="single" w:sz="4" w:space="0" w:color="000000"/>
              <w:bottom w:val="single" w:sz="4" w:space="0" w:color="000000"/>
              <w:right w:val="single" w:sz="4" w:space="0" w:color="000000"/>
            </w:tcBorders>
            <w:vAlign w:val="center"/>
          </w:tcPr>
          <w:p w14:paraId="60174DA0"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909D32E" w14:textId="77777777" w:rsidR="00B54E09" w:rsidRDefault="00B54E09" w:rsidP="00D14AEF">
            <w:pPr>
              <w:pStyle w:val="TableParagraph"/>
              <w:jc w:val="center"/>
              <w:rPr>
                <w:sz w:val="20"/>
              </w:rPr>
            </w:pPr>
          </w:p>
        </w:tc>
      </w:tr>
      <w:tr w:rsidR="00B54E09" w14:paraId="214A1B30" w14:textId="77777777" w:rsidTr="00D14AEF">
        <w:trPr>
          <w:trHeight w:val="537"/>
        </w:trPr>
        <w:tc>
          <w:tcPr>
            <w:tcW w:w="8474" w:type="dxa"/>
            <w:tcBorders>
              <w:top w:val="single" w:sz="4" w:space="0" w:color="000000"/>
              <w:left w:val="single" w:sz="4" w:space="0" w:color="000000"/>
              <w:bottom w:val="single" w:sz="4" w:space="0" w:color="000000"/>
              <w:right w:val="single" w:sz="4" w:space="0" w:color="000000"/>
            </w:tcBorders>
            <w:vAlign w:val="center"/>
          </w:tcPr>
          <w:p w14:paraId="1AF62ACF" w14:textId="77777777" w:rsidR="00B54E09" w:rsidRDefault="00380F7D" w:rsidP="00D14AEF">
            <w:pPr>
              <w:pStyle w:val="TableParagraph"/>
              <w:spacing w:line="254" w:lineRule="exact"/>
              <w:ind w:left="119" w:right="103"/>
            </w:pPr>
            <w:r>
              <w:t>I</w:t>
            </w:r>
            <w:r>
              <w:rPr>
                <w:spacing w:val="-2"/>
              </w:rPr>
              <w:t xml:space="preserve"> </w:t>
            </w:r>
            <w:r>
              <w:t>agree</w:t>
            </w:r>
            <w:r>
              <w:rPr>
                <w:spacing w:val="-1"/>
              </w:rPr>
              <w:t xml:space="preserve"> </w:t>
            </w:r>
            <w:r>
              <w:t>to</w:t>
            </w:r>
            <w:r>
              <w:rPr>
                <w:spacing w:val="-3"/>
              </w:rPr>
              <w:t xml:space="preserve"> </w:t>
            </w:r>
            <w:r>
              <w:t>the</w:t>
            </w:r>
            <w:r>
              <w:rPr>
                <w:spacing w:val="-1"/>
              </w:rPr>
              <w:t xml:space="preserve"> </w:t>
            </w:r>
            <w:r>
              <w:t>details</w:t>
            </w:r>
            <w:r>
              <w:rPr>
                <w:spacing w:val="-4"/>
              </w:rPr>
              <w:t xml:space="preserve"> </w:t>
            </w:r>
            <w:r>
              <w:t>of</w:t>
            </w:r>
            <w:r>
              <w:rPr>
                <w:spacing w:val="-4"/>
              </w:rPr>
              <w:t xml:space="preserve"> </w:t>
            </w:r>
            <w:r>
              <w:t>my</w:t>
            </w:r>
            <w:r>
              <w:rPr>
                <w:spacing w:val="-6"/>
              </w:rPr>
              <w:t xml:space="preserve"> </w:t>
            </w:r>
            <w:r>
              <w:t>entry</w:t>
            </w:r>
            <w:r>
              <w:rPr>
                <w:spacing w:val="-1"/>
              </w:rPr>
              <w:t xml:space="preserve"> </w:t>
            </w:r>
            <w:r>
              <w:t>being</w:t>
            </w:r>
            <w:r>
              <w:rPr>
                <w:spacing w:val="-3"/>
              </w:rPr>
              <w:t xml:space="preserve"> </w:t>
            </w:r>
            <w:r>
              <w:t>passed</w:t>
            </w:r>
            <w:r>
              <w:rPr>
                <w:spacing w:val="-3"/>
              </w:rPr>
              <w:t xml:space="preserve"> </w:t>
            </w:r>
            <w:r>
              <w:t>to</w:t>
            </w:r>
            <w:r>
              <w:rPr>
                <w:spacing w:val="-3"/>
              </w:rPr>
              <w:t xml:space="preserve"> </w:t>
            </w:r>
            <w:r>
              <w:t>the</w:t>
            </w:r>
            <w:r>
              <w:rPr>
                <w:spacing w:val="-1"/>
              </w:rPr>
              <w:t xml:space="preserve"> </w:t>
            </w:r>
            <w:r>
              <w:t>category</w:t>
            </w:r>
            <w:r>
              <w:rPr>
                <w:spacing w:val="-1"/>
              </w:rPr>
              <w:t xml:space="preserve"> </w:t>
            </w:r>
            <w:r>
              <w:t>sponsors,</w:t>
            </w:r>
            <w:r>
              <w:rPr>
                <w:spacing w:val="-2"/>
              </w:rPr>
              <w:t xml:space="preserve"> </w:t>
            </w:r>
            <w:r>
              <w:t>to</w:t>
            </w:r>
            <w:r>
              <w:rPr>
                <w:spacing w:val="-3"/>
              </w:rPr>
              <w:t xml:space="preserve"> </w:t>
            </w:r>
            <w:r>
              <w:t>Trading Standards and my local Council’s Environmental Health Department.</w:t>
            </w:r>
          </w:p>
        </w:tc>
        <w:tc>
          <w:tcPr>
            <w:tcW w:w="1166" w:type="dxa"/>
            <w:tcBorders>
              <w:top w:val="single" w:sz="4" w:space="0" w:color="000000"/>
              <w:left w:val="single" w:sz="4" w:space="0" w:color="000000"/>
              <w:bottom w:val="single" w:sz="4" w:space="0" w:color="000000"/>
              <w:right w:val="single" w:sz="4" w:space="0" w:color="000000"/>
            </w:tcBorders>
            <w:vAlign w:val="center"/>
          </w:tcPr>
          <w:p w14:paraId="70D5151F"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99842DE" w14:textId="77777777" w:rsidR="00B54E09" w:rsidRDefault="00B54E09" w:rsidP="00D14AEF">
            <w:pPr>
              <w:pStyle w:val="TableParagraph"/>
              <w:jc w:val="center"/>
              <w:rPr>
                <w:sz w:val="20"/>
              </w:rPr>
            </w:pPr>
          </w:p>
        </w:tc>
      </w:tr>
      <w:tr w:rsidR="00B54E09" w14:paraId="2947D55C" w14:textId="77777777" w:rsidTr="00D14AEF">
        <w:trPr>
          <w:trHeight w:val="1072"/>
        </w:trPr>
        <w:tc>
          <w:tcPr>
            <w:tcW w:w="8474" w:type="dxa"/>
            <w:tcBorders>
              <w:top w:val="single" w:sz="4" w:space="0" w:color="000000"/>
              <w:left w:val="single" w:sz="4" w:space="0" w:color="000000"/>
              <w:bottom w:val="single" w:sz="4" w:space="0" w:color="000000"/>
              <w:right w:val="single" w:sz="4" w:space="0" w:color="000000"/>
            </w:tcBorders>
            <w:vAlign w:val="center"/>
          </w:tcPr>
          <w:p w14:paraId="3301C06D" w14:textId="77777777" w:rsidR="00B54E09" w:rsidRDefault="00380F7D" w:rsidP="00D14AEF">
            <w:pPr>
              <w:pStyle w:val="TableParagraph"/>
              <w:ind w:left="119"/>
            </w:pPr>
            <w:r>
              <w:t xml:space="preserve">I </w:t>
            </w:r>
            <w:proofErr w:type="spellStart"/>
            <w:r>
              <w:t>authorise</w:t>
            </w:r>
            <w:proofErr w:type="spellEnd"/>
            <w:r>
              <w:rPr>
                <w:spacing w:val="-1"/>
              </w:rPr>
              <w:t xml:space="preserve"> </w:t>
            </w:r>
            <w:r>
              <w:t>that</w:t>
            </w:r>
            <w:r>
              <w:rPr>
                <w:spacing w:val="-1"/>
              </w:rPr>
              <w:t xml:space="preserve"> </w:t>
            </w:r>
            <w:r>
              <w:t>my details</w:t>
            </w:r>
            <w:r>
              <w:rPr>
                <w:spacing w:val="-1"/>
              </w:rPr>
              <w:t xml:space="preserve"> </w:t>
            </w:r>
            <w:r>
              <w:t>may be subject to checks with Trading Standards and</w:t>
            </w:r>
            <w:r>
              <w:rPr>
                <w:spacing w:val="-2"/>
              </w:rPr>
              <w:t xml:space="preserve"> </w:t>
            </w:r>
            <w:r>
              <w:t xml:space="preserve">my local Council’s Environmental Health Department to disclose to the </w:t>
            </w:r>
            <w:proofErr w:type="spellStart"/>
            <w:r>
              <w:t>organisers</w:t>
            </w:r>
            <w:proofErr w:type="spellEnd"/>
            <w:r>
              <w:t xml:space="preserve"> and judges of Northamptonshire</w:t>
            </w:r>
            <w:r>
              <w:rPr>
                <w:spacing w:val="-5"/>
              </w:rPr>
              <w:t xml:space="preserve"> </w:t>
            </w:r>
            <w:r>
              <w:t>Food</w:t>
            </w:r>
            <w:r>
              <w:rPr>
                <w:spacing w:val="-4"/>
              </w:rPr>
              <w:t xml:space="preserve"> </w:t>
            </w:r>
            <w:r>
              <w:t>and</w:t>
            </w:r>
            <w:r>
              <w:rPr>
                <w:spacing w:val="-4"/>
              </w:rPr>
              <w:t xml:space="preserve"> </w:t>
            </w:r>
            <w:r>
              <w:t>Drink</w:t>
            </w:r>
            <w:r>
              <w:rPr>
                <w:spacing w:val="-3"/>
              </w:rPr>
              <w:t xml:space="preserve"> </w:t>
            </w:r>
            <w:r>
              <w:t>Awards</w:t>
            </w:r>
            <w:r>
              <w:rPr>
                <w:spacing w:val="-4"/>
              </w:rPr>
              <w:t xml:space="preserve"> </w:t>
            </w:r>
            <w:r>
              <w:t>any</w:t>
            </w:r>
            <w:r>
              <w:rPr>
                <w:spacing w:val="-4"/>
              </w:rPr>
              <w:t xml:space="preserve"> </w:t>
            </w:r>
            <w:r>
              <w:t>relevant</w:t>
            </w:r>
            <w:r>
              <w:rPr>
                <w:spacing w:val="-3"/>
              </w:rPr>
              <w:t xml:space="preserve"> </w:t>
            </w:r>
            <w:r>
              <w:t>significant</w:t>
            </w:r>
            <w:r>
              <w:rPr>
                <w:spacing w:val="-3"/>
              </w:rPr>
              <w:t xml:space="preserve"> </w:t>
            </w:r>
            <w:r>
              <w:t>history,</w:t>
            </w:r>
            <w:r>
              <w:rPr>
                <w:spacing w:val="-4"/>
              </w:rPr>
              <w:t xml:space="preserve"> </w:t>
            </w:r>
            <w:r>
              <w:t>complaints,</w:t>
            </w:r>
            <w:r>
              <w:rPr>
                <w:spacing w:val="-4"/>
              </w:rPr>
              <w:t xml:space="preserve"> </w:t>
            </w:r>
            <w:r>
              <w:t>or</w:t>
            </w:r>
          </w:p>
          <w:p w14:paraId="653FF415" w14:textId="77777777" w:rsidR="00B54E09" w:rsidRDefault="00380F7D" w:rsidP="00D14AEF">
            <w:pPr>
              <w:pStyle w:val="TableParagraph"/>
              <w:spacing w:line="250" w:lineRule="exact"/>
              <w:ind w:left="119"/>
            </w:pPr>
            <w:r>
              <w:t>breaches</w:t>
            </w:r>
            <w:r>
              <w:rPr>
                <w:spacing w:val="-6"/>
              </w:rPr>
              <w:t xml:space="preserve"> </w:t>
            </w:r>
            <w:r>
              <w:t>of</w:t>
            </w:r>
            <w:r>
              <w:rPr>
                <w:spacing w:val="-4"/>
              </w:rPr>
              <w:t xml:space="preserve"> </w:t>
            </w:r>
            <w:r>
              <w:t>relevant</w:t>
            </w:r>
            <w:r>
              <w:rPr>
                <w:spacing w:val="-2"/>
              </w:rPr>
              <w:t xml:space="preserve"> </w:t>
            </w:r>
            <w:r>
              <w:t>Regulations</w:t>
            </w:r>
            <w:r>
              <w:rPr>
                <w:spacing w:val="-6"/>
              </w:rPr>
              <w:t xml:space="preserve"> </w:t>
            </w:r>
            <w:r>
              <w:t>or</w:t>
            </w:r>
            <w:r>
              <w:rPr>
                <w:spacing w:val="-3"/>
              </w:rPr>
              <w:t xml:space="preserve"> </w:t>
            </w:r>
            <w:r>
              <w:rPr>
                <w:spacing w:val="-4"/>
              </w:rPr>
              <w:t>law.</w:t>
            </w:r>
          </w:p>
        </w:tc>
        <w:tc>
          <w:tcPr>
            <w:tcW w:w="1166" w:type="dxa"/>
            <w:tcBorders>
              <w:top w:val="single" w:sz="4" w:space="0" w:color="000000"/>
              <w:left w:val="single" w:sz="4" w:space="0" w:color="000000"/>
              <w:bottom w:val="single" w:sz="4" w:space="0" w:color="000000"/>
              <w:right w:val="single" w:sz="4" w:space="0" w:color="000000"/>
            </w:tcBorders>
            <w:vAlign w:val="center"/>
          </w:tcPr>
          <w:p w14:paraId="6183A557"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26AE109" w14:textId="77777777" w:rsidR="00B54E09" w:rsidRDefault="00B54E09" w:rsidP="00D14AEF">
            <w:pPr>
              <w:pStyle w:val="TableParagraph"/>
              <w:jc w:val="center"/>
              <w:rPr>
                <w:sz w:val="20"/>
              </w:rPr>
            </w:pPr>
          </w:p>
        </w:tc>
      </w:tr>
      <w:tr w:rsidR="00B54E09" w14:paraId="38DE42D4" w14:textId="77777777" w:rsidTr="00D14AEF">
        <w:trPr>
          <w:trHeight w:val="534"/>
        </w:trPr>
        <w:tc>
          <w:tcPr>
            <w:tcW w:w="8474" w:type="dxa"/>
            <w:tcBorders>
              <w:top w:val="single" w:sz="4" w:space="0" w:color="000000"/>
              <w:left w:val="single" w:sz="4" w:space="0" w:color="000000"/>
              <w:bottom w:val="single" w:sz="4" w:space="0" w:color="000000"/>
              <w:right w:val="single" w:sz="4" w:space="0" w:color="000000"/>
            </w:tcBorders>
            <w:vAlign w:val="center"/>
          </w:tcPr>
          <w:p w14:paraId="43D10203" w14:textId="01E0BBCC" w:rsidR="00B54E09" w:rsidRDefault="00380F7D" w:rsidP="00D14AEF">
            <w:pPr>
              <w:pStyle w:val="TableParagraph"/>
              <w:spacing w:line="264" w:lineRule="exact"/>
              <w:ind w:left="119"/>
            </w:pPr>
            <w:r>
              <w:t>I</w:t>
            </w:r>
            <w:r>
              <w:rPr>
                <w:spacing w:val="-2"/>
              </w:rPr>
              <w:t xml:space="preserve"> </w:t>
            </w:r>
            <w:r>
              <w:t>confirm</w:t>
            </w:r>
            <w:r>
              <w:rPr>
                <w:spacing w:val="-1"/>
              </w:rPr>
              <w:t xml:space="preserve"> </w:t>
            </w:r>
            <w:r>
              <w:t>that</w:t>
            </w:r>
            <w:r>
              <w:rPr>
                <w:spacing w:val="-6"/>
              </w:rPr>
              <w:t xml:space="preserve"> </w:t>
            </w:r>
            <w:r>
              <w:t>my</w:t>
            </w:r>
            <w:r>
              <w:rPr>
                <w:spacing w:val="-1"/>
              </w:rPr>
              <w:t xml:space="preserve"> </w:t>
            </w:r>
            <w:r>
              <w:t>business</w:t>
            </w:r>
            <w:r>
              <w:rPr>
                <w:spacing w:val="-4"/>
              </w:rPr>
              <w:t xml:space="preserve"> </w:t>
            </w:r>
            <w:r>
              <w:t>holds</w:t>
            </w:r>
            <w:r>
              <w:rPr>
                <w:spacing w:val="-2"/>
              </w:rPr>
              <w:t xml:space="preserve"> </w:t>
            </w:r>
            <w:r>
              <w:t>a</w:t>
            </w:r>
            <w:r>
              <w:rPr>
                <w:spacing w:val="-2"/>
              </w:rPr>
              <w:t xml:space="preserve"> </w:t>
            </w:r>
            <w:r>
              <w:t>Food</w:t>
            </w:r>
            <w:r>
              <w:rPr>
                <w:spacing w:val="-3"/>
              </w:rPr>
              <w:t xml:space="preserve"> </w:t>
            </w:r>
            <w:r>
              <w:t>Hygiene</w:t>
            </w:r>
            <w:r>
              <w:rPr>
                <w:spacing w:val="-4"/>
              </w:rPr>
              <w:t xml:space="preserve"> </w:t>
            </w:r>
            <w:r>
              <w:t>Rating</w:t>
            </w:r>
            <w:r>
              <w:rPr>
                <w:spacing w:val="-3"/>
              </w:rPr>
              <w:t xml:space="preserve"> </w:t>
            </w:r>
            <w:r>
              <w:t>Scheme</w:t>
            </w:r>
            <w:r>
              <w:rPr>
                <w:spacing w:val="-1"/>
              </w:rPr>
              <w:t xml:space="preserve"> </w:t>
            </w:r>
            <w:r>
              <w:t>score</w:t>
            </w:r>
            <w:r>
              <w:rPr>
                <w:spacing w:val="-4"/>
              </w:rPr>
              <w:t xml:space="preserve"> </w:t>
            </w:r>
            <w:r>
              <w:t>of</w:t>
            </w:r>
            <w:r>
              <w:rPr>
                <w:spacing w:val="-4"/>
              </w:rPr>
              <w:t xml:space="preserve"> </w:t>
            </w:r>
            <w:r w:rsidR="00D02D0A">
              <w:t>4</w:t>
            </w:r>
            <w:r>
              <w:rPr>
                <w:spacing w:val="-3"/>
              </w:rPr>
              <w:t xml:space="preserve"> </w:t>
            </w:r>
            <w:r>
              <w:t>(G</w:t>
            </w:r>
            <w:r w:rsidR="00D02D0A">
              <w:t>ood</w:t>
            </w:r>
            <w:r>
              <w:t>) or above (as appropriate)</w:t>
            </w:r>
          </w:p>
        </w:tc>
        <w:tc>
          <w:tcPr>
            <w:tcW w:w="1166" w:type="dxa"/>
            <w:tcBorders>
              <w:top w:val="single" w:sz="4" w:space="0" w:color="000000"/>
              <w:left w:val="single" w:sz="4" w:space="0" w:color="000000"/>
              <w:bottom w:val="single" w:sz="4" w:space="0" w:color="000000"/>
              <w:right w:val="single" w:sz="4" w:space="0" w:color="000000"/>
            </w:tcBorders>
            <w:vAlign w:val="center"/>
          </w:tcPr>
          <w:p w14:paraId="444713E4"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5D2F3C2" w14:textId="77777777" w:rsidR="00B54E09" w:rsidRDefault="00B54E09" w:rsidP="00D14AEF">
            <w:pPr>
              <w:pStyle w:val="TableParagraph"/>
              <w:jc w:val="center"/>
              <w:rPr>
                <w:sz w:val="20"/>
              </w:rPr>
            </w:pPr>
          </w:p>
        </w:tc>
      </w:tr>
      <w:tr w:rsidR="00B54E09" w14:paraId="01A8909E" w14:textId="77777777" w:rsidTr="00D14AEF">
        <w:trPr>
          <w:trHeight w:val="398"/>
        </w:trPr>
        <w:tc>
          <w:tcPr>
            <w:tcW w:w="8474" w:type="dxa"/>
            <w:tcBorders>
              <w:top w:val="single" w:sz="4" w:space="0" w:color="000000"/>
              <w:left w:val="single" w:sz="4" w:space="0" w:color="000000"/>
              <w:bottom w:val="single" w:sz="4" w:space="0" w:color="000000"/>
              <w:right w:val="single" w:sz="4" w:space="0" w:color="000000"/>
            </w:tcBorders>
            <w:vAlign w:val="center"/>
          </w:tcPr>
          <w:p w14:paraId="41B6817A" w14:textId="77777777" w:rsidR="00B54E09" w:rsidRDefault="00380F7D" w:rsidP="00D14AEF">
            <w:pPr>
              <w:pStyle w:val="TableParagraph"/>
              <w:ind w:left="119"/>
            </w:pPr>
            <w:r>
              <w:t>I</w:t>
            </w:r>
            <w:r>
              <w:rPr>
                <w:spacing w:val="-5"/>
              </w:rPr>
              <w:t xml:space="preserve"> </w:t>
            </w:r>
            <w:r>
              <w:t>agree</w:t>
            </w:r>
            <w:r>
              <w:rPr>
                <w:spacing w:val="-3"/>
              </w:rPr>
              <w:t xml:space="preserve"> </w:t>
            </w:r>
            <w:r>
              <w:t>to</w:t>
            </w:r>
            <w:r>
              <w:rPr>
                <w:spacing w:val="-3"/>
              </w:rPr>
              <w:t xml:space="preserve"> </w:t>
            </w:r>
            <w:r>
              <w:t>participate</w:t>
            </w:r>
            <w:r>
              <w:rPr>
                <w:spacing w:val="-6"/>
              </w:rPr>
              <w:t xml:space="preserve"> </w:t>
            </w:r>
            <w:r>
              <w:t>in</w:t>
            </w:r>
            <w:r>
              <w:rPr>
                <w:spacing w:val="-5"/>
              </w:rPr>
              <w:t xml:space="preserve"> </w:t>
            </w:r>
            <w:r>
              <w:t>awards-related</w:t>
            </w:r>
            <w:r>
              <w:rPr>
                <w:spacing w:val="-4"/>
              </w:rPr>
              <w:t xml:space="preserve"> </w:t>
            </w:r>
            <w:r>
              <w:rPr>
                <w:spacing w:val="-2"/>
              </w:rPr>
              <w:t>publicity</w:t>
            </w:r>
          </w:p>
        </w:tc>
        <w:tc>
          <w:tcPr>
            <w:tcW w:w="1166" w:type="dxa"/>
            <w:tcBorders>
              <w:top w:val="single" w:sz="4" w:space="0" w:color="000000"/>
              <w:left w:val="single" w:sz="4" w:space="0" w:color="000000"/>
              <w:bottom w:val="single" w:sz="4" w:space="0" w:color="000000"/>
              <w:right w:val="single" w:sz="4" w:space="0" w:color="000000"/>
            </w:tcBorders>
            <w:vAlign w:val="center"/>
          </w:tcPr>
          <w:p w14:paraId="11920395"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9A031F0" w14:textId="77777777" w:rsidR="00B54E09" w:rsidRDefault="00B54E09" w:rsidP="00D14AEF">
            <w:pPr>
              <w:pStyle w:val="TableParagraph"/>
              <w:ind w:left="409"/>
              <w:jc w:val="center"/>
              <w:rPr>
                <w:sz w:val="20"/>
              </w:rPr>
            </w:pPr>
          </w:p>
        </w:tc>
      </w:tr>
      <w:tr w:rsidR="00B54E09" w14:paraId="1E335894" w14:textId="77777777" w:rsidTr="00D14AEF">
        <w:trPr>
          <w:trHeight w:val="537"/>
        </w:trPr>
        <w:tc>
          <w:tcPr>
            <w:tcW w:w="8474" w:type="dxa"/>
            <w:tcBorders>
              <w:top w:val="single" w:sz="4" w:space="0" w:color="000000"/>
              <w:left w:val="single" w:sz="4" w:space="0" w:color="000000"/>
              <w:bottom w:val="single" w:sz="4" w:space="0" w:color="000000"/>
              <w:right w:val="single" w:sz="4" w:space="0" w:color="000000"/>
            </w:tcBorders>
            <w:vAlign w:val="center"/>
          </w:tcPr>
          <w:p w14:paraId="3AC0BB5D" w14:textId="77777777" w:rsidR="00B54E09" w:rsidRDefault="00380F7D" w:rsidP="00D14AEF">
            <w:pPr>
              <w:pStyle w:val="TableParagraph"/>
              <w:spacing w:line="262" w:lineRule="exact"/>
              <w:ind w:left="119"/>
            </w:pPr>
            <w:r>
              <w:t>Neither I nor anyone connected with my company has attempted to or will attempt to influence</w:t>
            </w:r>
            <w:r>
              <w:rPr>
                <w:spacing w:val="-2"/>
              </w:rPr>
              <w:t xml:space="preserve"> </w:t>
            </w:r>
            <w:r>
              <w:t>the</w:t>
            </w:r>
            <w:r>
              <w:rPr>
                <w:spacing w:val="-4"/>
              </w:rPr>
              <w:t xml:space="preserve"> </w:t>
            </w:r>
            <w:proofErr w:type="spellStart"/>
            <w:r>
              <w:t>organisers</w:t>
            </w:r>
            <w:proofErr w:type="spellEnd"/>
            <w:r>
              <w:t>,</w:t>
            </w:r>
            <w:r>
              <w:rPr>
                <w:spacing w:val="-2"/>
              </w:rPr>
              <w:t xml:space="preserve"> </w:t>
            </w:r>
            <w:r>
              <w:t>judges,</w:t>
            </w:r>
            <w:r>
              <w:rPr>
                <w:spacing w:val="-2"/>
              </w:rPr>
              <w:t xml:space="preserve"> </w:t>
            </w:r>
            <w:r>
              <w:t>or</w:t>
            </w:r>
            <w:r>
              <w:rPr>
                <w:spacing w:val="-4"/>
              </w:rPr>
              <w:t xml:space="preserve"> </w:t>
            </w:r>
            <w:r>
              <w:t>promoter,</w:t>
            </w:r>
            <w:r>
              <w:rPr>
                <w:spacing w:val="-4"/>
              </w:rPr>
              <w:t xml:space="preserve"> </w:t>
            </w:r>
            <w:r>
              <w:t>or</w:t>
            </w:r>
            <w:r>
              <w:rPr>
                <w:spacing w:val="-4"/>
              </w:rPr>
              <w:t xml:space="preserve"> </w:t>
            </w:r>
            <w:r>
              <w:t>in</w:t>
            </w:r>
            <w:r>
              <w:rPr>
                <w:spacing w:val="-3"/>
              </w:rPr>
              <w:t xml:space="preserve"> </w:t>
            </w:r>
            <w:r>
              <w:t>any</w:t>
            </w:r>
            <w:r>
              <w:rPr>
                <w:spacing w:val="-2"/>
              </w:rPr>
              <w:t xml:space="preserve"> </w:t>
            </w:r>
            <w:r>
              <w:t>way</w:t>
            </w:r>
            <w:r>
              <w:rPr>
                <w:spacing w:val="-2"/>
              </w:rPr>
              <w:t xml:space="preserve"> </w:t>
            </w:r>
            <w:r>
              <w:t>bring</w:t>
            </w:r>
            <w:r>
              <w:rPr>
                <w:spacing w:val="-3"/>
              </w:rPr>
              <w:t xml:space="preserve"> </w:t>
            </w:r>
            <w:r>
              <w:t>the</w:t>
            </w:r>
            <w:r>
              <w:rPr>
                <w:spacing w:val="-4"/>
              </w:rPr>
              <w:t xml:space="preserve"> </w:t>
            </w:r>
            <w:r>
              <w:t>Awards</w:t>
            </w:r>
            <w:r>
              <w:rPr>
                <w:spacing w:val="-4"/>
              </w:rPr>
              <w:t xml:space="preserve"> </w:t>
            </w:r>
            <w:r>
              <w:t>into</w:t>
            </w:r>
            <w:r>
              <w:rPr>
                <w:spacing w:val="-2"/>
              </w:rPr>
              <w:t xml:space="preserve"> </w:t>
            </w:r>
            <w:r>
              <w:t>disrepute.</w:t>
            </w:r>
          </w:p>
        </w:tc>
        <w:tc>
          <w:tcPr>
            <w:tcW w:w="1166" w:type="dxa"/>
            <w:tcBorders>
              <w:top w:val="single" w:sz="4" w:space="0" w:color="000000"/>
              <w:left w:val="single" w:sz="4" w:space="0" w:color="000000"/>
              <w:bottom w:val="single" w:sz="4" w:space="0" w:color="000000"/>
              <w:right w:val="single" w:sz="4" w:space="0" w:color="000000"/>
            </w:tcBorders>
            <w:vAlign w:val="center"/>
          </w:tcPr>
          <w:p w14:paraId="0EE0C0F2"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F56C0E7" w14:textId="77777777" w:rsidR="00B54E09" w:rsidRDefault="00B54E09" w:rsidP="00D14AEF">
            <w:pPr>
              <w:pStyle w:val="TableParagraph"/>
              <w:jc w:val="center"/>
              <w:rPr>
                <w:sz w:val="20"/>
              </w:rPr>
            </w:pPr>
          </w:p>
        </w:tc>
      </w:tr>
      <w:tr w:rsidR="00B54E09" w14:paraId="44045DDA" w14:textId="77777777" w:rsidTr="00D14AEF">
        <w:trPr>
          <w:trHeight w:val="534"/>
        </w:trPr>
        <w:tc>
          <w:tcPr>
            <w:tcW w:w="8474" w:type="dxa"/>
            <w:tcBorders>
              <w:top w:val="single" w:sz="4" w:space="0" w:color="000000"/>
              <w:left w:val="single" w:sz="4" w:space="0" w:color="000000"/>
              <w:bottom w:val="single" w:sz="4" w:space="0" w:color="000000"/>
              <w:right w:val="single" w:sz="4" w:space="0" w:color="000000"/>
            </w:tcBorders>
            <w:vAlign w:val="center"/>
          </w:tcPr>
          <w:p w14:paraId="32D9E681" w14:textId="77777777" w:rsidR="00B54E09" w:rsidRDefault="00380F7D" w:rsidP="00D14AEF">
            <w:pPr>
              <w:pStyle w:val="TableParagraph"/>
              <w:spacing w:line="262" w:lineRule="exact"/>
              <w:ind w:left="119" w:right="103"/>
            </w:pPr>
            <w:r>
              <w:t>I</w:t>
            </w:r>
            <w:r>
              <w:rPr>
                <w:spacing w:val="-2"/>
              </w:rPr>
              <w:t xml:space="preserve"> </w:t>
            </w:r>
            <w:r>
              <w:t>confirm</w:t>
            </w:r>
            <w:r>
              <w:rPr>
                <w:spacing w:val="-1"/>
              </w:rPr>
              <w:t xml:space="preserve"> </w:t>
            </w:r>
            <w:r>
              <w:t>that</w:t>
            </w:r>
            <w:r>
              <w:rPr>
                <w:spacing w:val="-4"/>
              </w:rPr>
              <w:t xml:space="preserve"> </w:t>
            </w:r>
            <w:r>
              <w:t>this</w:t>
            </w:r>
            <w:r>
              <w:rPr>
                <w:spacing w:val="-4"/>
              </w:rPr>
              <w:t xml:space="preserve"> </w:t>
            </w:r>
            <w:r>
              <w:t>entry</w:t>
            </w:r>
            <w:r>
              <w:rPr>
                <w:spacing w:val="-3"/>
              </w:rPr>
              <w:t xml:space="preserve"> </w:t>
            </w:r>
            <w:r>
              <w:t>complies</w:t>
            </w:r>
            <w:r>
              <w:rPr>
                <w:spacing w:val="-4"/>
              </w:rPr>
              <w:t xml:space="preserve"> </w:t>
            </w:r>
            <w:r>
              <w:t>with</w:t>
            </w:r>
            <w:r>
              <w:rPr>
                <w:spacing w:val="-3"/>
              </w:rPr>
              <w:t xml:space="preserve"> </w:t>
            </w:r>
            <w:r>
              <w:t>the</w:t>
            </w:r>
            <w:r>
              <w:rPr>
                <w:spacing w:val="-1"/>
              </w:rPr>
              <w:t xml:space="preserve"> </w:t>
            </w:r>
            <w:r>
              <w:t>letter</w:t>
            </w:r>
            <w:r>
              <w:rPr>
                <w:spacing w:val="-4"/>
              </w:rPr>
              <w:t xml:space="preserve"> </w:t>
            </w:r>
            <w:r>
              <w:t>and</w:t>
            </w:r>
            <w:r>
              <w:rPr>
                <w:spacing w:val="-3"/>
              </w:rPr>
              <w:t xml:space="preserve"> </w:t>
            </w:r>
            <w:r>
              <w:t>the</w:t>
            </w:r>
            <w:r>
              <w:rPr>
                <w:spacing w:val="-1"/>
              </w:rPr>
              <w:t xml:space="preserve"> </w:t>
            </w:r>
            <w:r>
              <w:t>spirit</w:t>
            </w:r>
            <w:r>
              <w:rPr>
                <w:spacing w:val="-4"/>
              </w:rPr>
              <w:t xml:space="preserve"> </w:t>
            </w:r>
            <w:r>
              <w:t>of</w:t>
            </w:r>
            <w:r>
              <w:rPr>
                <w:spacing w:val="-2"/>
              </w:rPr>
              <w:t xml:space="preserve"> </w:t>
            </w:r>
            <w:r>
              <w:t>the</w:t>
            </w:r>
            <w:r>
              <w:rPr>
                <w:spacing w:val="-4"/>
              </w:rPr>
              <w:t xml:space="preserve"> </w:t>
            </w:r>
            <w:r>
              <w:t>rules</w:t>
            </w:r>
            <w:r>
              <w:rPr>
                <w:spacing w:val="-4"/>
              </w:rPr>
              <w:t xml:space="preserve"> </w:t>
            </w:r>
            <w:r>
              <w:t>of</w:t>
            </w:r>
            <w:r>
              <w:rPr>
                <w:spacing w:val="-5"/>
              </w:rPr>
              <w:t xml:space="preserve"> </w:t>
            </w:r>
            <w:r>
              <w:t xml:space="preserve">the </w:t>
            </w:r>
            <w:r>
              <w:rPr>
                <w:spacing w:val="-2"/>
              </w:rPr>
              <w:t>competition.</w:t>
            </w:r>
          </w:p>
        </w:tc>
        <w:tc>
          <w:tcPr>
            <w:tcW w:w="1166" w:type="dxa"/>
            <w:tcBorders>
              <w:top w:val="single" w:sz="4" w:space="0" w:color="000000"/>
              <w:left w:val="single" w:sz="4" w:space="0" w:color="000000"/>
              <w:bottom w:val="single" w:sz="4" w:space="0" w:color="000000"/>
              <w:right w:val="single" w:sz="4" w:space="0" w:color="000000"/>
            </w:tcBorders>
            <w:vAlign w:val="center"/>
          </w:tcPr>
          <w:p w14:paraId="6C6CBA4D"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2341B34" w14:textId="77777777" w:rsidR="00B54E09" w:rsidRDefault="00B54E09" w:rsidP="00D14AEF">
            <w:pPr>
              <w:pStyle w:val="TableParagraph"/>
              <w:jc w:val="center"/>
              <w:rPr>
                <w:sz w:val="20"/>
              </w:rPr>
            </w:pPr>
          </w:p>
        </w:tc>
      </w:tr>
      <w:tr w:rsidR="00B54E09" w14:paraId="3FF43F7D" w14:textId="77777777" w:rsidTr="00D14AEF">
        <w:trPr>
          <w:trHeight w:val="537"/>
        </w:trPr>
        <w:tc>
          <w:tcPr>
            <w:tcW w:w="8474" w:type="dxa"/>
            <w:tcBorders>
              <w:top w:val="single" w:sz="4" w:space="0" w:color="000000"/>
              <w:left w:val="single" w:sz="4" w:space="0" w:color="000000"/>
              <w:bottom w:val="single" w:sz="4" w:space="0" w:color="000000"/>
              <w:right w:val="single" w:sz="4" w:space="0" w:color="000000"/>
            </w:tcBorders>
            <w:vAlign w:val="center"/>
          </w:tcPr>
          <w:p w14:paraId="7691445E" w14:textId="77777777" w:rsidR="00B54E09" w:rsidRDefault="00380F7D" w:rsidP="00D14AEF">
            <w:pPr>
              <w:pStyle w:val="TableParagraph"/>
              <w:spacing w:line="254" w:lineRule="exact"/>
              <w:ind w:left="119"/>
            </w:pPr>
            <w:r>
              <w:t>I’m</w:t>
            </w:r>
            <w:r>
              <w:rPr>
                <w:spacing w:val="-2"/>
              </w:rPr>
              <w:t xml:space="preserve"> </w:t>
            </w:r>
            <w:r>
              <w:t>happy</w:t>
            </w:r>
            <w:r>
              <w:rPr>
                <w:spacing w:val="-4"/>
              </w:rPr>
              <w:t xml:space="preserve"> </w:t>
            </w:r>
            <w:r>
              <w:t>to</w:t>
            </w:r>
            <w:r>
              <w:rPr>
                <w:spacing w:val="-4"/>
              </w:rPr>
              <w:t xml:space="preserve"> </w:t>
            </w:r>
            <w:r>
              <w:t>receive</w:t>
            </w:r>
            <w:r>
              <w:rPr>
                <w:spacing w:val="-2"/>
              </w:rPr>
              <w:t xml:space="preserve"> </w:t>
            </w:r>
            <w:r>
              <w:t>emails</w:t>
            </w:r>
            <w:r>
              <w:rPr>
                <w:spacing w:val="-4"/>
              </w:rPr>
              <w:t xml:space="preserve"> </w:t>
            </w:r>
            <w:r>
              <w:t>relating</w:t>
            </w:r>
            <w:r>
              <w:rPr>
                <w:spacing w:val="-4"/>
              </w:rPr>
              <w:t xml:space="preserve"> </w:t>
            </w:r>
            <w:r>
              <w:t>to</w:t>
            </w:r>
            <w:r>
              <w:rPr>
                <w:spacing w:val="-2"/>
              </w:rPr>
              <w:t xml:space="preserve"> </w:t>
            </w:r>
            <w:r>
              <w:t>Food</w:t>
            </w:r>
            <w:r>
              <w:rPr>
                <w:spacing w:val="-5"/>
              </w:rPr>
              <w:t xml:space="preserve"> </w:t>
            </w:r>
            <w:r>
              <w:t>and</w:t>
            </w:r>
            <w:r>
              <w:rPr>
                <w:spacing w:val="-4"/>
              </w:rPr>
              <w:t xml:space="preserve"> </w:t>
            </w:r>
            <w:r>
              <w:t>Drink</w:t>
            </w:r>
            <w:r>
              <w:rPr>
                <w:spacing w:val="-6"/>
              </w:rPr>
              <w:t xml:space="preserve"> </w:t>
            </w:r>
            <w:r>
              <w:t>in</w:t>
            </w:r>
            <w:r>
              <w:rPr>
                <w:spacing w:val="-4"/>
              </w:rPr>
              <w:t xml:space="preserve"> </w:t>
            </w:r>
            <w:r>
              <w:t>Northamptonshire,</w:t>
            </w:r>
            <w:r>
              <w:rPr>
                <w:spacing w:val="-3"/>
              </w:rPr>
              <w:t xml:space="preserve"> </w:t>
            </w:r>
            <w:r>
              <w:t>including</w:t>
            </w:r>
            <w:r>
              <w:rPr>
                <w:spacing w:val="-4"/>
              </w:rPr>
              <w:t xml:space="preserve"> </w:t>
            </w:r>
            <w:r>
              <w:t>the Weetabix Northamptonshire Food and Drink Awards.</w:t>
            </w:r>
          </w:p>
        </w:tc>
        <w:tc>
          <w:tcPr>
            <w:tcW w:w="1166" w:type="dxa"/>
            <w:tcBorders>
              <w:top w:val="single" w:sz="4" w:space="0" w:color="000000"/>
              <w:left w:val="single" w:sz="4" w:space="0" w:color="000000"/>
              <w:bottom w:val="single" w:sz="4" w:space="0" w:color="000000"/>
              <w:right w:val="single" w:sz="4" w:space="0" w:color="000000"/>
            </w:tcBorders>
            <w:vAlign w:val="center"/>
          </w:tcPr>
          <w:p w14:paraId="3DF8B1A0"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8C31B20" w14:textId="77777777" w:rsidR="00B54E09" w:rsidRDefault="00B54E09" w:rsidP="00D14AEF">
            <w:pPr>
              <w:pStyle w:val="TableParagraph"/>
              <w:jc w:val="center"/>
              <w:rPr>
                <w:sz w:val="20"/>
              </w:rPr>
            </w:pPr>
          </w:p>
        </w:tc>
      </w:tr>
      <w:tr w:rsidR="00B54E09" w14:paraId="55F07AF8" w14:textId="77777777" w:rsidTr="00D14AEF">
        <w:trPr>
          <w:trHeight w:val="395"/>
        </w:trPr>
        <w:tc>
          <w:tcPr>
            <w:tcW w:w="8474" w:type="dxa"/>
            <w:tcBorders>
              <w:top w:val="single" w:sz="4" w:space="0" w:color="000000"/>
              <w:left w:val="single" w:sz="4" w:space="0" w:color="000000"/>
              <w:bottom w:val="single" w:sz="4" w:space="0" w:color="000000"/>
              <w:right w:val="single" w:sz="4" w:space="0" w:color="000000"/>
            </w:tcBorders>
            <w:vAlign w:val="center"/>
          </w:tcPr>
          <w:p w14:paraId="18348657" w14:textId="77777777" w:rsidR="00B54E09" w:rsidRDefault="00380F7D" w:rsidP="00D14AEF">
            <w:pPr>
              <w:pStyle w:val="TableParagraph"/>
              <w:ind w:left="119"/>
            </w:pPr>
            <w:r>
              <w:t>By</w:t>
            </w:r>
            <w:r>
              <w:rPr>
                <w:spacing w:val="-3"/>
              </w:rPr>
              <w:t xml:space="preserve"> </w:t>
            </w:r>
            <w:r>
              <w:t>entering,</w:t>
            </w:r>
            <w:r>
              <w:rPr>
                <w:spacing w:val="-4"/>
              </w:rPr>
              <w:t xml:space="preserve"> </w:t>
            </w:r>
            <w:r>
              <w:t>I</w:t>
            </w:r>
            <w:r>
              <w:rPr>
                <w:spacing w:val="-3"/>
              </w:rPr>
              <w:t xml:space="preserve"> </w:t>
            </w:r>
            <w:r>
              <w:t>am</w:t>
            </w:r>
            <w:r>
              <w:rPr>
                <w:spacing w:val="-3"/>
              </w:rPr>
              <w:t xml:space="preserve"> </w:t>
            </w:r>
            <w:r>
              <w:t>‘opting-in’</w:t>
            </w:r>
            <w:r>
              <w:rPr>
                <w:spacing w:val="-3"/>
              </w:rPr>
              <w:t xml:space="preserve"> </w:t>
            </w:r>
            <w:r>
              <w:t>to</w:t>
            </w:r>
            <w:r>
              <w:rPr>
                <w:spacing w:val="-5"/>
              </w:rPr>
              <w:t xml:space="preserve"> </w:t>
            </w:r>
            <w:r>
              <w:t>the</w:t>
            </w:r>
            <w:r>
              <w:rPr>
                <w:spacing w:val="-2"/>
              </w:rPr>
              <w:t xml:space="preserve"> </w:t>
            </w:r>
            <w:r>
              <w:t>Awards</w:t>
            </w:r>
            <w:r>
              <w:rPr>
                <w:spacing w:val="-4"/>
              </w:rPr>
              <w:t xml:space="preserve"> </w:t>
            </w:r>
            <w:r>
              <w:t>contacts</w:t>
            </w:r>
            <w:r>
              <w:rPr>
                <w:spacing w:val="-3"/>
              </w:rPr>
              <w:t xml:space="preserve"> </w:t>
            </w:r>
            <w:r>
              <w:rPr>
                <w:spacing w:val="-2"/>
              </w:rPr>
              <w:t>database</w:t>
            </w:r>
          </w:p>
        </w:tc>
        <w:tc>
          <w:tcPr>
            <w:tcW w:w="1166" w:type="dxa"/>
            <w:tcBorders>
              <w:top w:val="single" w:sz="4" w:space="0" w:color="000000"/>
              <w:left w:val="single" w:sz="4" w:space="0" w:color="000000"/>
              <w:bottom w:val="single" w:sz="4" w:space="0" w:color="000000"/>
              <w:right w:val="single" w:sz="4" w:space="0" w:color="000000"/>
            </w:tcBorders>
            <w:vAlign w:val="center"/>
          </w:tcPr>
          <w:p w14:paraId="3212689C"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743FA93" w14:textId="77777777" w:rsidR="00B54E09" w:rsidRDefault="00B54E09" w:rsidP="00D14AEF">
            <w:pPr>
              <w:pStyle w:val="TableParagraph"/>
              <w:jc w:val="center"/>
              <w:rPr>
                <w:sz w:val="20"/>
              </w:rPr>
            </w:pPr>
          </w:p>
        </w:tc>
      </w:tr>
      <w:tr w:rsidR="00B54E09" w14:paraId="06DCC847" w14:textId="77777777" w:rsidTr="00D14AEF">
        <w:trPr>
          <w:trHeight w:val="397"/>
        </w:trPr>
        <w:tc>
          <w:tcPr>
            <w:tcW w:w="8474" w:type="dxa"/>
            <w:tcBorders>
              <w:top w:val="single" w:sz="4" w:space="0" w:color="000000"/>
              <w:left w:val="single" w:sz="4" w:space="0" w:color="000000"/>
              <w:bottom w:val="single" w:sz="4" w:space="0" w:color="000000"/>
              <w:right w:val="single" w:sz="4" w:space="0" w:color="000000"/>
            </w:tcBorders>
            <w:vAlign w:val="center"/>
          </w:tcPr>
          <w:p w14:paraId="05AA6453" w14:textId="77777777" w:rsidR="00B54E09" w:rsidRDefault="00380F7D" w:rsidP="00D14AEF">
            <w:pPr>
              <w:pStyle w:val="TableParagraph"/>
              <w:ind w:left="119"/>
            </w:pPr>
            <w:r>
              <w:t>Please</w:t>
            </w:r>
            <w:r>
              <w:rPr>
                <w:spacing w:val="-3"/>
              </w:rPr>
              <w:t xml:space="preserve"> </w:t>
            </w:r>
            <w:r>
              <w:t>send</w:t>
            </w:r>
            <w:r>
              <w:rPr>
                <w:spacing w:val="-7"/>
              </w:rPr>
              <w:t xml:space="preserve"> </w:t>
            </w:r>
            <w:r>
              <w:t>me</w:t>
            </w:r>
            <w:r>
              <w:rPr>
                <w:spacing w:val="-3"/>
              </w:rPr>
              <w:t xml:space="preserve"> </w:t>
            </w:r>
            <w:r>
              <w:t>emails</w:t>
            </w:r>
            <w:r>
              <w:rPr>
                <w:spacing w:val="-4"/>
              </w:rPr>
              <w:t xml:space="preserve"> </w:t>
            </w:r>
            <w:r>
              <w:t>about</w:t>
            </w:r>
            <w:r>
              <w:rPr>
                <w:spacing w:val="-3"/>
              </w:rPr>
              <w:t xml:space="preserve"> </w:t>
            </w:r>
            <w:r>
              <w:t>my</w:t>
            </w:r>
            <w:r>
              <w:rPr>
                <w:spacing w:val="-3"/>
              </w:rPr>
              <w:t xml:space="preserve"> </w:t>
            </w:r>
            <w:r>
              <w:t>entry</w:t>
            </w:r>
            <w:r>
              <w:rPr>
                <w:spacing w:val="-3"/>
              </w:rPr>
              <w:t xml:space="preserve"> </w:t>
            </w:r>
            <w:r>
              <w:t>into</w:t>
            </w:r>
            <w:r>
              <w:rPr>
                <w:spacing w:val="-5"/>
              </w:rPr>
              <w:t xml:space="preserve"> </w:t>
            </w:r>
            <w:r>
              <w:t>this</w:t>
            </w:r>
            <w:r>
              <w:rPr>
                <w:spacing w:val="-4"/>
              </w:rPr>
              <w:t xml:space="preserve"> </w:t>
            </w:r>
            <w:r>
              <w:t>competition</w:t>
            </w:r>
            <w:r>
              <w:rPr>
                <w:spacing w:val="-4"/>
              </w:rPr>
              <w:t xml:space="preserve"> only</w:t>
            </w:r>
          </w:p>
        </w:tc>
        <w:tc>
          <w:tcPr>
            <w:tcW w:w="1166" w:type="dxa"/>
            <w:tcBorders>
              <w:top w:val="single" w:sz="4" w:space="0" w:color="000000"/>
              <w:left w:val="single" w:sz="4" w:space="0" w:color="000000"/>
              <w:bottom w:val="single" w:sz="4" w:space="0" w:color="000000"/>
              <w:right w:val="single" w:sz="4" w:space="0" w:color="000000"/>
            </w:tcBorders>
            <w:vAlign w:val="center"/>
          </w:tcPr>
          <w:p w14:paraId="74D76AAA" w14:textId="77777777" w:rsidR="00B54E09" w:rsidRDefault="00B54E09" w:rsidP="00D14AEF">
            <w:pPr>
              <w:pStyle w:val="TableParagraph"/>
              <w:jc w:val="center"/>
              <w:rPr>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723E38A" w14:textId="77777777" w:rsidR="00B54E09" w:rsidRDefault="00B54E09" w:rsidP="00D14AEF">
            <w:pPr>
              <w:pStyle w:val="TableParagraph"/>
              <w:jc w:val="center"/>
              <w:rPr>
                <w:sz w:val="20"/>
              </w:rPr>
            </w:pPr>
          </w:p>
        </w:tc>
      </w:tr>
    </w:tbl>
    <w:p w14:paraId="5EFC0689" w14:textId="77777777" w:rsidR="00B54E09" w:rsidRDefault="00B54E09">
      <w:pPr>
        <w:pStyle w:val="BodyText"/>
        <w:spacing w:before="2"/>
        <w:rPr>
          <w:sz w:val="27"/>
        </w:rPr>
      </w:pPr>
    </w:p>
    <w:p w14:paraId="05939F33" w14:textId="77777777" w:rsidR="00B54E09" w:rsidRDefault="00B54E09">
      <w:pPr>
        <w:spacing w:line="237" w:lineRule="auto"/>
        <w:sectPr w:rsidR="00B54E09" w:rsidSect="00A37423">
          <w:headerReference w:type="default" r:id="rId15"/>
          <w:pgSz w:w="11930" w:h="16860"/>
          <w:pgMar w:top="2200" w:right="300" w:bottom="280" w:left="180" w:header="387" w:footer="0" w:gutter="0"/>
          <w:cols w:space="720"/>
        </w:sectPr>
      </w:pPr>
    </w:p>
    <w:p w14:paraId="75DE85E2" w14:textId="77777777" w:rsidR="00D02D0A" w:rsidRPr="00D02D0A" w:rsidRDefault="00D02D0A" w:rsidP="00D02D0A">
      <w:pPr>
        <w:pStyle w:val="Heading1"/>
        <w:spacing w:line="256" w:lineRule="auto"/>
        <w:jc w:val="left"/>
        <w:rPr>
          <w:b/>
          <w:bCs/>
          <w:spacing w:val="-2"/>
          <w:sz w:val="22"/>
          <w:szCs w:val="22"/>
        </w:rPr>
      </w:pPr>
      <w:r w:rsidRPr="00D02D0A">
        <w:rPr>
          <w:b/>
          <w:bCs/>
          <w:sz w:val="22"/>
          <w:szCs w:val="22"/>
        </w:rPr>
        <w:lastRenderedPageBreak/>
        <w:t>By</w:t>
      </w:r>
      <w:r w:rsidRPr="00D02D0A">
        <w:rPr>
          <w:b/>
          <w:bCs/>
          <w:spacing w:val="-2"/>
          <w:sz w:val="22"/>
          <w:szCs w:val="22"/>
        </w:rPr>
        <w:t xml:space="preserve"> </w:t>
      </w:r>
      <w:r w:rsidRPr="00D02D0A">
        <w:rPr>
          <w:b/>
          <w:bCs/>
          <w:sz w:val="22"/>
          <w:szCs w:val="22"/>
        </w:rPr>
        <w:t>typing/signing your</w:t>
      </w:r>
      <w:r w:rsidRPr="00D02D0A">
        <w:rPr>
          <w:b/>
          <w:bCs/>
          <w:spacing w:val="-2"/>
          <w:sz w:val="22"/>
          <w:szCs w:val="22"/>
        </w:rPr>
        <w:t xml:space="preserve"> </w:t>
      </w:r>
      <w:r w:rsidRPr="00D02D0A">
        <w:rPr>
          <w:b/>
          <w:bCs/>
          <w:sz w:val="22"/>
          <w:szCs w:val="22"/>
        </w:rPr>
        <w:t>name</w:t>
      </w:r>
      <w:r w:rsidRPr="00D02D0A">
        <w:rPr>
          <w:b/>
          <w:bCs/>
          <w:spacing w:val="-2"/>
          <w:sz w:val="22"/>
          <w:szCs w:val="22"/>
        </w:rPr>
        <w:t xml:space="preserve"> </w:t>
      </w:r>
      <w:r w:rsidRPr="00D02D0A">
        <w:rPr>
          <w:b/>
          <w:bCs/>
          <w:sz w:val="22"/>
          <w:szCs w:val="22"/>
        </w:rPr>
        <w:t>below,</w:t>
      </w:r>
      <w:r w:rsidRPr="00D02D0A">
        <w:rPr>
          <w:b/>
          <w:bCs/>
          <w:spacing w:val="-3"/>
          <w:sz w:val="22"/>
          <w:szCs w:val="22"/>
        </w:rPr>
        <w:t xml:space="preserve"> </w:t>
      </w:r>
      <w:r w:rsidRPr="00D02D0A">
        <w:rPr>
          <w:b/>
          <w:bCs/>
          <w:sz w:val="22"/>
          <w:szCs w:val="22"/>
        </w:rPr>
        <w:t>you</w:t>
      </w:r>
      <w:r w:rsidRPr="00D02D0A">
        <w:rPr>
          <w:b/>
          <w:bCs/>
          <w:spacing w:val="-2"/>
          <w:sz w:val="22"/>
          <w:szCs w:val="22"/>
        </w:rPr>
        <w:t xml:space="preserve"> </w:t>
      </w:r>
      <w:r w:rsidRPr="00D02D0A">
        <w:rPr>
          <w:b/>
          <w:bCs/>
          <w:sz w:val="22"/>
          <w:szCs w:val="22"/>
        </w:rPr>
        <w:t>are</w:t>
      </w:r>
      <w:r w:rsidRPr="00D02D0A">
        <w:rPr>
          <w:b/>
          <w:bCs/>
          <w:spacing w:val="-4"/>
          <w:sz w:val="22"/>
          <w:szCs w:val="22"/>
        </w:rPr>
        <w:t xml:space="preserve"> </w:t>
      </w:r>
      <w:r w:rsidRPr="00D02D0A">
        <w:rPr>
          <w:b/>
          <w:bCs/>
          <w:sz w:val="22"/>
          <w:szCs w:val="22"/>
        </w:rPr>
        <w:t>certifying that</w:t>
      </w:r>
      <w:r w:rsidRPr="00D02D0A">
        <w:rPr>
          <w:b/>
          <w:bCs/>
          <w:spacing w:val="-1"/>
          <w:sz w:val="22"/>
          <w:szCs w:val="22"/>
        </w:rPr>
        <w:t xml:space="preserve"> </w:t>
      </w:r>
      <w:r w:rsidRPr="00D02D0A">
        <w:rPr>
          <w:b/>
          <w:bCs/>
          <w:sz w:val="22"/>
          <w:szCs w:val="22"/>
        </w:rPr>
        <w:t>all the</w:t>
      </w:r>
      <w:r w:rsidRPr="00D02D0A">
        <w:rPr>
          <w:b/>
          <w:bCs/>
          <w:spacing w:val="-1"/>
          <w:sz w:val="22"/>
          <w:szCs w:val="22"/>
        </w:rPr>
        <w:t xml:space="preserve"> </w:t>
      </w:r>
      <w:r w:rsidRPr="00D02D0A">
        <w:rPr>
          <w:b/>
          <w:bCs/>
          <w:sz w:val="22"/>
          <w:szCs w:val="22"/>
        </w:rPr>
        <w:t>details</w:t>
      </w:r>
      <w:r w:rsidRPr="00D02D0A">
        <w:rPr>
          <w:b/>
          <w:bCs/>
          <w:spacing w:val="-3"/>
          <w:sz w:val="22"/>
          <w:szCs w:val="22"/>
        </w:rPr>
        <w:t xml:space="preserve"> </w:t>
      </w:r>
      <w:r w:rsidRPr="00D02D0A">
        <w:rPr>
          <w:b/>
          <w:bCs/>
          <w:sz w:val="22"/>
          <w:szCs w:val="22"/>
        </w:rPr>
        <w:t>submitted</w:t>
      </w:r>
      <w:r w:rsidRPr="00D02D0A">
        <w:rPr>
          <w:b/>
          <w:bCs/>
          <w:spacing w:val="-2"/>
          <w:sz w:val="22"/>
          <w:szCs w:val="22"/>
        </w:rPr>
        <w:t xml:space="preserve"> </w:t>
      </w:r>
      <w:r w:rsidRPr="00D02D0A">
        <w:rPr>
          <w:b/>
          <w:bCs/>
          <w:sz w:val="22"/>
          <w:szCs w:val="22"/>
        </w:rPr>
        <w:t>are</w:t>
      </w:r>
      <w:r w:rsidRPr="00D02D0A">
        <w:rPr>
          <w:b/>
          <w:bCs/>
          <w:spacing w:val="-4"/>
          <w:sz w:val="22"/>
          <w:szCs w:val="22"/>
        </w:rPr>
        <w:t xml:space="preserve"> </w:t>
      </w:r>
      <w:r w:rsidRPr="00D02D0A">
        <w:rPr>
          <w:b/>
          <w:bCs/>
          <w:sz w:val="22"/>
          <w:szCs w:val="22"/>
        </w:rPr>
        <w:t>correct</w:t>
      </w:r>
      <w:r w:rsidRPr="00D02D0A">
        <w:rPr>
          <w:b/>
          <w:bCs/>
          <w:spacing w:val="-3"/>
          <w:sz w:val="22"/>
          <w:szCs w:val="22"/>
        </w:rPr>
        <w:t xml:space="preserve"> </w:t>
      </w:r>
      <w:r w:rsidRPr="00D02D0A">
        <w:rPr>
          <w:b/>
          <w:bCs/>
          <w:sz w:val="22"/>
          <w:szCs w:val="22"/>
        </w:rPr>
        <w:t>to</w:t>
      </w:r>
      <w:r w:rsidRPr="00D02D0A">
        <w:rPr>
          <w:b/>
          <w:bCs/>
          <w:spacing w:val="-2"/>
          <w:sz w:val="22"/>
          <w:szCs w:val="22"/>
        </w:rPr>
        <w:t xml:space="preserve"> </w:t>
      </w:r>
      <w:r w:rsidRPr="00D02D0A">
        <w:rPr>
          <w:b/>
          <w:bCs/>
          <w:sz w:val="22"/>
          <w:szCs w:val="22"/>
        </w:rPr>
        <w:t>the</w:t>
      </w:r>
      <w:r w:rsidRPr="00D02D0A">
        <w:rPr>
          <w:b/>
          <w:bCs/>
          <w:spacing w:val="-2"/>
          <w:sz w:val="22"/>
          <w:szCs w:val="22"/>
        </w:rPr>
        <w:t xml:space="preserve"> </w:t>
      </w:r>
      <w:r w:rsidRPr="00D02D0A">
        <w:rPr>
          <w:b/>
          <w:bCs/>
          <w:sz w:val="22"/>
          <w:szCs w:val="22"/>
        </w:rPr>
        <w:t>best</w:t>
      </w:r>
      <w:r w:rsidRPr="00D02D0A">
        <w:rPr>
          <w:b/>
          <w:bCs/>
          <w:spacing w:val="-1"/>
          <w:sz w:val="22"/>
          <w:szCs w:val="22"/>
        </w:rPr>
        <w:t xml:space="preserve"> </w:t>
      </w:r>
      <w:r w:rsidRPr="00D02D0A">
        <w:rPr>
          <w:b/>
          <w:bCs/>
          <w:sz w:val="22"/>
          <w:szCs w:val="22"/>
        </w:rPr>
        <w:t>of</w:t>
      </w:r>
      <w:r w:rsidRPr="00D02D0A">
        <w:rPr>
          <w:b/>
          <w:bCs/>
          <w:spacing w:val="-1"/>
          <w:sz w:val="22"/>
          <w:szCs w:val="22"/>
        </w:rPr>
        <w:t xml:space="preserve"> </w:t>
      </w:r>
      <w:r w:rsidRPr="00D02D0A">
        <w:rPr>
          <w:b/>
          <w:bCs/>
          <w:sz w:val="22"/>
          <w:szCs w:val="22"/>
        </w:rPr>
        <w:t xml:space="preserve">your </w:t>
      </w:r>
      <w:r w:rsidRPr="00D02D0A">
        <w:rPr>
          <w:b/>
          <w:bCs/>
          <w:spacing w:val="-2"/>
          <w:sz w:val="22"/>
          <w:szCs w:val="22"/>
        </w:rPr>
        <w:t>knowledge.</w:t>
      </w:r>
    </w:p>
    <w:p w14:paraId="74C315FA" w14:textId="77777777" w:rsidR="00D02D0A" w:rsidRPr="000C12CC" w:rsidRDefault="00D02D0A" w:rsidP="00D02D0A">
      <w:pPr>
        <w:pStyle w:val="Heading1"/>
        <w:spacing w:line="256" w:lineRule="auto"/>
        <w:rPr>
          <w:spacing w:val="-2"/>
        </w:rPr>
      </w:pPr>
    </w:p>
    <w:tbl>
      <w:tblPr>
        <w:tblStyle w:val="TableGrid"/>
        <w:tblW w:w="0" w:type="auto"/>
        <w:tblInd w:w="392" w:type="dxa"/>
        <w:tblLook w:val="04A0" w:firstRow="1" w:lastRow="0" w:firstColumn="1" w:lastColumn="0" w:noHBand="0" w:noVBand="1"/>
      </w:tblPr>
      <w:tblGrid>
        <w:gridCol w:w="1276"/>
        <w:gridCol w:w="5670"/>
        <w:gridCol w:w="1359"/>
        <w:gridCol w:w="2326"/>
      </w:tblGrid>
      <w:tr w:rsidR="00D02D0A" w14:paraId="22FF434E" w14:textId="77777777" w:rsidTr="00A32D29">
        <w:trPr>
          <w:trHeight w:val="454"/>
        </w:trPr>
        <w:tc>
          <w:tcPr>
            <w:tcW w:w="1276" w:type="dxa"/>
            <w:tcBorders>
              <w:bottom w:val="single" w:sz="4" w:space="0" w:color="auto"/>
            </w:tcBorders>
            <w:vAlign w:val="center"/>
          </w:tcPr>
          <w:p w14:paraId="7B2F00CB" w14:textId="77777777" w:rsidR="00D02D0A" w:rsidRDefault="00D02D0A" w:rsidP="00A32D29">
            <w:pPr>
              <w:spacing w:line="237" w:lineRule="auto"/>
            </w:pPr>
            <w:r>
              <w:rPr>
                <w:b/>
                <w:spacing w:val="-2"/>
              </w:rPr>
              <w:t>Signed</w:t>
            </w:r>
          </w:p>
        </w:tc>
        <w:tc>
          <w:tcPr>
            <w:tcW w:w="5670" w:type="dxa"/>
            <w:tcBorders>
              <w:bottom w:val="single" w:sz="4" w:space="0" w:color="auto"/>
            </w:tcBorders>
            <w:vAlign w:val="center"/>
          </w:tcPr>
          <w:p w14:paraId="553E5804" w14:textId="77777777" w:rsidR="00D02D0A" w:rsidRDefault="00D02D0A" w:rsidP="00A32D29">
            <w:pPr>
              <w:spacing w:line="237" w:lineRule="auto"/>
            </w:pPr>
          </w:p>
        </w:tc>
        <w:tc>
          <w:tcPr>
            <w:tcW w:w="1359" w:type="dxa"/>
            <w:tcBorders>
              <w:bottom w:val="single" w:sz="4" w:space="0" w:color="auto"/>
            </w:tcBorders>
            <w:vAlign w:val="center"/>
          </w:tcPr>
          <w:p w14:paraId="53C37D6D" w14:textId="77777777" w:rsidR="00D02D0A" w:rsidRDefault="00D02D0A" w:rsidP="00A32D29">
            <w:pPr>
              <w:spacing w:line="237" w:lineRule="auto"/>
            </w:pPr>
            <w:r>
              <w:rPr>
                <w:b/>
                <w:spacing w:val="-4"/>
              </w:rPr>
              <w:t>Date</w:t>
            </w:r>
          </w:p>
        </w:tc>
        <w:tc>
          <w:tcPr>
            <w:tcW w:w="2326" w:type="dxa"/>
            <w:tcBorders>
              <w:bottom w:val="single" w:sz="4" w:space="0" w:color="auto"/>
            </w:tcBorders>
            <w:vAlign w:val="center"/>
          </w:tcPr>
          <w:p w14:paraId="0DAF8EA0" w14:textId="77777777" w:rsidR="00D02D0A" w:rsidRDefault="00D02D0A" w:rsidP="00A32D29">
            <w:pPr>
              <w:spacing w:line="237" w:lineRule="auto"/>
            </w:pPr>
          </w:p>
        </w:tc>
      </w:tr>
      <w:tr w:rsidR="00D02D0A" w14:paraId="49844B16" w14:textId="77777777" w:rsidTr="00A32D29">
        <w:trPr>
          <w:trHeight w:val="454"/>
        </w:trPr>
        <w:tc>
          <w:tcPr>
            <w:tcW w:w="10631" w:type="dxa"/>
            <w:gridSpan w:val="4"/>
            <w:tcBorders>
              <w:left w:val="nil"/>
              <w:bottom w:val="nil"/>
              <w:right w:val="nil"/>
            </w:tcBorders>
            <w:vAlign w:val="center"/>
          </w:tcPr>
          <w:p w14:paraId="35C5BD23" w14:textId="77777777" w:rsidR="00D02D0A" w:rsidRDefault="00D02D0A" w:rsidP="00A32D29">
            <w:pPr>
              <w:pStyle w:val="BodyText"/>
            </w:pPr>
          </w:p>
          <w:p w14:paraId="7DF5AB39" w14:textId="77777777" w:rsidR="00D02D0A" w:rsidRDefault="00D02D0A" w:rsidP="00A32D29">
            <w:pPr>
              <w:pStyle w:val="BodyText"/>
            </w:pPr>
            <w:r>
              <w:t>Entries</w:t>
            </w:r>
            <w:r>
              <w:rPr>
                <w:spacing w:val="-3"/>
              </w:rPr>
              <w:t xml:space="preserve"> </w:t>
            </w:r>
            <w:r>
              <w:t>can</w:t>
            </w:r>
            <w:r>
              <w:rPr>
                <w:spacing w:val="-6"/>
              </w:rPr>
              <w:t xml:space="preserve"> </w:t>
            </w:r>
            <w:r>
              <w:t>be</w:t>
            </w:r>
            <w:r>
              <w:rPr>
                <w:spacing w:val="-3"/>
              </w:rPr>
              <w:t xml:space="preserve"> </w:t>
            </w:r>
            <w:r>
              <w:t>submitted</w:t>
            </w:r>
            <w:r>
              <w:rPr>
                <w:spacing w:val="-4"/>
              </w:rPr>
              <w:t xml:space="preserve"> </w:t>
            </w:r>
            <w:r>
              <w:t>by hand,</w:t>
            </w:r>
            <w:r>
              <w:rPr>
                <w:spacing w:val="-1"/>
              </w:rPr>
              <w:t xml:space="preserve"> </w:t>
            </w:r>
            <w:r>
              <w:t>post</w:t>
            </w:r>
            <w:r>
              <w:rPr>
                <w:spacing w:val="-7"/>
              </w:rPr>
              <w:t xml:space="preserve"> </w:t>
            </w:r>
            <w:r>
              <w:t>or</w:t>
            </w:r>
            <w:r>
              <w:rPr>
                <w:spacing w:val="-4"/>
              </w:rPr>
              <w:t xml:space="preserve"> </w:t>
            </w:r>
            <w:r>
              <w:t xml:space="preserve">emailed.  </w:t>
            </w:r>
            <w:r>
              <w:rPr>
                <w:b/>
              </w:rPr>
              <w:t>All</w:t>
            </w:r>
            <w:r>
              <w:rPr>
                <w:b/>
                <w:spacing w:val="-9"/>
              </w:rPr>
              <w:t xml:space="preserve"> </w:t>
            </w:r>
            <w:r>
              <w:rPr>
                <w:b/>
              </w:rPr>
              <w:t>supporting</w:t>
            </w:r>
            <w:r>
              <w:rPr>
                <w:b/>
                <w:spacing w:val="-7"/>
              </w:rPr>
              <w:t xml:space="preserve"> </w:t>
            </w:r>
            <w:r>
              <w:rPr>
                <w:b/>
              </w:rPr>
              <w:t>information</w:t>
            </w:r>
            <w:r>
              <w:rPr>
                <w:b/>
                <w:spacing w:val="-10"/>
              </w:rPr>
              <w:t xml:space="preserve"> </w:t>
            </w:r>
            <w:r>
              <w:t>and</w:t>
            </w:r>
            <w:r>
              <w:rPr>
                <w:spacing w:val="-8"/>
              </w:rPr>
              <w:t xml:space="preserve"> </w:t>
            </w:r>
            <w:r>
              <w:t>postal</w:t>
            </w:r>
            <w:r>
              <w:rPr>
                <w:spacing w:val="-12"/>
              </w:rPr>
              <w:t xml:space="preserve"> </w:t>
            </w:r>
            <w:r>
              <w:t>entries</w:t>
            </w:r>
            <w:r>
              <w:rPr>
                <w:spacing w:val="-5"/>
              </w:rPr>
              <w:t xml:space="preserve"> </w:t>
            </w:r>
            <w:r>
              <w:t>should</w:t>
            </w:r>
            <w:r>
              <w:rPr>
                <w:spacing w:val="-8"/>
              </w:rPr>
              <w:t xml:space="preserve"> </w:t>
            </w:r>
            <w:r>
              <w:t>be</w:t>
            </w:r>
            <w:r>
              <w:rPr>
                <w:spacing w:val="-5"/>
              </w:rPr>
              <w:t xml:space="preserve"> </w:t>
            </w:r>
            <w:r>
              <w:t>returned</w:t>
            </w:r>
            <w:r>
              <w:rPr>
                <w:spacing w:val="-9"/>
              </w:rPr>
              <w:t xml:space="preserve"> </w:t>
            </w:r>
            <w:r>
              <w:rPr>
                <w:spacing w:val="-5"/>
              </w:rPr>
              <w:t xml:space="preserve">to: </w:t>
            </w:r>
            <w:r>
              <w:t>The</w:t>
            </w:r>
            <w:r>
              <w:rPr>
                <w:spacing w:val="-2"/>
              </w:rPr>
              <w:t xml:space="preserve"> </w:t>
            </w:r>
            <w:r>
              <w:t>Mallows</w:t>
            </w:r>
            <w:r>
              <w:rPr>
                <w:spacing w:val="-3"/>
              </w:rPr>
              <w:t xml:space="preserve"> </w:t>
            </w:r>
            <w:r>
              <w:t>Company,</w:t>
            </w:r>
            <w:r>
              <w:rPr>
                <w:spacing w:val="-3"/>
              </w:rPr>
              <w:t xml:space="preserve"> </w:t>
            </w:r>
            <w:r>
              <w:t>Arch</w:t>
            </w:r>
            <w:r>
              <w:rPr>
                <w:spacing w:val="-4"/>
              </w:rPr>
              <w:t xml:space="preserve"> </w:t>
            </w:r>
            <w:r>
              <w:t>Villa,</w:t>
            </w:r>
            <w:r>
              <w:rPr>
                <w:spacing w:val="-3"/>
              </w:rPr>
              <w:t xml:space="preserve"> </w:t>
            </w:r>
            <w:r>
              <w:t>23</w:t>
            </w:r>
            <w:r>
              <w:rPr>
                <w:spacing w:val="-2"/>
              </w:rPr>
              <w:t xml:space="preserve"> </w:t>
            </w:r>
            <w:r>
              <w:t>High</w:t>
            </w:r>
            <w:r>
              <w:rPr>
                <w:spacing w:val="-4"/>
              </w:rPr>
              <w:t xml:space="preserve"> </w:t>
            </w:r>
            <w:r>
              <w:t>Street,</w:t>
            </w:r>
            <w:r>
              <w:rPr>
                <w:spacing w:val="-3"/>
              </w:rPr>
              <w:t xml:space="preserve"> </w:t>
            </w:r>
            <w:r>
              <w:t>Bozeat,</w:t>
            </w:r>
            <w:r>
              <w:rPr>
                <w:spacing w:val="-3"/>
              </w:rPr>
              <w:t xml:space="preserve"> </w:t>
            </w:r>
            <w:r>
              <w:t>Northamptonshire,</w:t>
            </w:r>
            <w:r>
              <w:rPr>
                <w:spacing w:val="-3"/>
              </w:rPr>
              <w:t xml:space="preserve"> </w:t>
            </w:r>
            <w:r>
              <w:t>NN29</w:t>
            </w:r>
            <w:r>
              <w:rPr>
                <w:spacing w:val="-4"/>
              </w:rPr>
              <w:t xml:space="preserve"> </w:t>
            </w:r>
            <w:r>
              <w:t>7NF Tel: 01933 664437</w:t>
            </w:r>
          </w:p>
          <w:p w14:paraId="54B69CCC" w14:textId="77777777" w:rsidR="00D02D0A" w:rsidRDefault="00D02D0A" w:rsidP="00A32D29">
            <w:pPr>
              <w:pStyle w:val="BodyText"/>
              <w:ind w:right="3084"/>
            </w:pPr>
            <w:r>
              <w:t>Email</w:t>
            </w:r>
            <w:r>
              <w:rPr>
                <w:spacing w:val="-12"/>
              </w:rPr>
              <w:t xml:space="preserve"> </w:t>
            </w:r>
            <w:r>
              <w:t>entries</w:t>
            </w:r>
            <w:r>
              <w:rPr>
                <w:spacing w:val="-7"/>
              </w:rPr>
              <w:t xml:space="preserve"> </w:t>
            </w:r>
            <w:r>
              <w:t>to:</w:t>
            </w:r>
            <w:r>
              <w:rPr>
                <w:spacing w:val="-6"/>
              </w:rPr>
              <w:t xml:space="preserve"> </w:t>
            </w:r>
            <w:hyperlink r:id="rId16" w:history="1">
              <w:r w:rsidRPr="00726945">
                <w:rPr>
                  <w:rStyle w:val="Hyperlink"/>
                </w:rPr>
                <w:t>awards@northamptonshirefoodanddrink.co.uk</w:t>
              </w:r>
            </w:hyperlink>
          </w:p>
          <w:p w14:paraId="7CAA17F2" w14:textId="77777777" w:rsidR="00D02D0A" w:rsidRDefault="00D02D0A" w:rsidP="00A32D29">
            <w:pPr>
              <w:pStyle w:val="BodyText"/>
              <w:ind w:right="3084"/>
              <w:rPr>
                <w:rStyle w:val="Hyperlink"/>
                <w:spacing w:val="-2"/>
              </w:rPr>
            </w:pPr>
          </w:p>
          <w:p w14:paraId="246596F4" w14:textId="77777777" w:rsidR="00D02D0A" w:rsidRPr="000C12CC" w:rsidRDefault="00D02D0A" w:rsidP="00A32D29">
            <w:pPr>
              <w:pStyle w:val="BodyText"/>
            </w:pPr>
            <w:r w:rsidRPr="000C12CC">
              <w:t>You will receive an email confirming safe receipt of your entry – whether that is submitted by email or post.</w:t>
            </w:r>
          </w:p>
          <w:p w14:paraId="685CC1D1" w14:textId="77777777" w:rsidR="00D02D0A" w:rsidRDefault="00D02D0A" w:rsidP="00A32D29">
            <w:pPr>
              <w:spacing w:line="237" w:lineRule="auto"/>
            </w:pPr>
          </w:p>
        </w:tc>
      </w:tr>
    </w:tbl>
    <w:p w14:paraId="0735F4E0" w14:textId="77777777" w:rsidR="00D02D0A" w:rsidRDefault="00D02D0A">
      <w:pPr>
        <w:pStyle w:val="Heading2"/>
        <w:spacing w:line="262" w:lineRule="exact"/>
        <w:ind w:left="554"/>
        <w:rPr>
          <w:spacing w:val="-2"/>
        </w:rPr>
      </w:pPr>
    </w:p>
    <w:p w14:paraId="590C8D49" w14:textId="1360E4CB" w:rsidR="00B54E09" w:rsidRDefault="00380F7D">
      <w:pPr>
        <w:pStyle w:val="Heading2"/>
        <w:spacing w:line="262" w:lineRule="exact"/>
        <w:ind w:left="554"/>
      </w:pPr>
      <w:r>
        <w:rPr>
          <w:spacing w:val="-2"/>
        </w:rPr>
        <w:t>Entry</w:t>
      </w:r>
    </w:p>
    <w:p w14:paraId="51950528" w14:textId="77777777" w:rsidR="00B54E09" w:rsidRDefault="00380F7D">
      <w:pPr>
        <w:pStyle w:val="BodyText"/>
        <w:spacing w:line="237" w:lineRule="auto"/>
        <w:ind w:left="554" w:right="433"/>
      </w:pPr>
      <w:r>
        <w:t>This category is open to any individual, business, or organisation within the food and drink sector in Northamptonshire</w:t>
      </w:r>
      <w:r>
        <w:rPr>
          <w:spacing w:val="-3"/>
        </w:rPr>
        <w:t xml:space="preserve"> </w:t>
      </w:r>
      <w:r>
        <w:t>and</w:t>
      </w:r>
      <w:r>
        <w:rPr>
          <w:spacing w:val="-2"/>
        </w:rPr>
        <w:t xml:space="preserve"> </w:t>
      </w:r>
      <w:r>
        <w:t>could</w:t>
      </w:r>
      <w:r>
        <w:rPr>
          <w:spacing w:val="-2"/>
        </w:rPr>
        <w:t xml:space="preserve"> </w:t>
      </w:r>
      <w:r>
        <w:t>include,</w:t>
      </w:r>
      <w:r>
        <w:rPr>
          <w:spacing w:val="-1"/>
        </w:rPr>
        <w:t xml:space="preserve"> </w:t>
      </w:r>
      <w:r>
        <w:t>for</w:t>
      </w:r>
      <w:r>
        <w:rPr>
          <w:spacing w:val="-3"/>
        </w:rPr>
        <w:t xml:space="preserve"> </w:t>
      </w:r>
      <w:r>
        <w:t>example</w:t>
      </w:r>
      <w:r>
        <w:rPr>
          <w:spacing w:val="-3"/>
        </w:rPr>
        <w:t xml:space="preserve"> </w:t>
      </w:r>
      <w:r>
        <w:t>but</w:t>
      </w:r>
      <w:r>
        <w:rPr>
          <w:spacing w:val="-3"/>
        </w:rPr>
        <w:t xml:space="preserve"> </w:t>
      </w:r>
      <w:r>
        <w:t>not exclusively,</w:t>
      </w:r>
      <w:r>
        <w:rPr>
          <w:spacing w:val="-3"/>
        </w:rPr>
        <w:t xml:space="preserve"> </w:t>
      </w:r>
      <w:r>
        <w:t>food</w:t>
      </w:r>
      <w:r>
        <w:rPr>
          <w:spacing w:val="-2"/>
        </w:rPr>
        <w:t xml:space="preserve"> </w:t>
      </w:r>
      <w:r>
        <w:t>and</w:t>
      </w:r>
      <w:r>
        <w:rPr>
          <w:spacing w:val="-2"/>
        </w:rPr>
        <w:t xml:space="preserve"> </w:t>
      </w:r>
      <w:r>
        <w:t>drink producers,</w:t>
      </w:r>
      <w:r>
        <w:rPr>
          <w:spacing w:val="-1"/>
        </w:rPr>
        <w:t xml:space="preserve"> </w:t>
      </w:r>
      <w:r>
        <w:t>hotels,</w:t>
      </w:r>
      <w:r>
        <w:rPr>
          <w:spacing w:val="-3"/>
        </w:rPr>
        <w:t xml:space="preserve"> </w:t>
      </w:r>
      <w:r>
        <w:t xml:space="preserve">restaurants, bars, cafes, or chefs. Entries will be verified by the </w:t>
      </w:r>
      <w:proofErr w:type="spellStart"/>
      <w:r>
        <w:t>organisers</w:t>
      </w:r>
      <w:proofErr w:type="spellEnd"/>
      <w:r>
        <w:t xml:space="preserve"> to ensure compliance with the Terms and Conditions, and with the</w:t>
      </w:r>
      <w:r>
        <w:rPr>
          <w:spacing w:val="-1"/>
        </w:rPr>
        <w:t xml:space="preserve"> </w:t>
      </w:r>
      <w:r>
        <w:t>spirit</w:t>
      </w:r>
      <w:r>
        <w:rPr>
          <w:spacing w:val="-1"/>
        </w:rPr>
        <w:t xml:space="preserve"> </w:t>
      </w:r>
      <w:r>
        <w:t xml:space="preserve">of the Awards. </w:t>
      </w:r>
      <w:proofErr w:type="spellStart"/>
      <w:r>
        <w:t>Organisers</w:t>
      </w:r>
      <w:proofErr w:type="spellEnd"/>
      <w:r>
        <w:rPr>
          <w:spacing w:val="-1"/>
        </w:rPr>
        <w:t xml:space="preserve"> </w:t>
      </w:r>
      <w:r>
        <w:t>will use their best</w:t>
      </w:r>
      <w:r>
        <w:rPr>
          <w:spacing w:val="-1"/>
        </w:rPr>
        <w:t xml:space="preserve"> </w:t>
      </w:r>
      <w:r>
        <w:t>efforts</w:t>
      </w:r>
      <w:r>
        <w:rPr>
          <w:spacing w:val="-1"/>
        </w:rPr>
        <w:t xml:space="preserve"> </w:t>
      </w:r>
      <w:r>
        <w:t>to assist</w:t>
      </w:r>
      <w:r>
        <w:rPr>
          <w:spacing w:val="-1"/>
        </w:rPr>
        <w:t xml:space="preserve"> </w:t>
      </w:r>
      <w:r>
        <w:t>all entrants</w:t>
      </w:r>
      <w:r>
        <w:rPr>
          <w:spacing w:val="-1"/>
        </w:rPr>
        <w:t xml:space="preserve"> </w:t>
      </w:r>
      <w:r>
        <w:t>to comply with the T&amp;Cs but cannot be held responsible if for any reason an entry has to be disqualified or rejected. Details of entries</w:t>
      </w:r>
      <w:r>
        <w:rPr>
          <w:spacing w:val="-3"/>
        </w:rPr>
        <w:t xml:space="preserve"> </w:t>
      </w:r>
      <w:r>
        <w:t xml:space="preserve">will be passed to Trading Standards and the relevant Council’s Environmental Health Department to disclose to the </w:t>
      </w:r>
      <w:proofErr w:type="spellStart"/>
      <w:r>
        <w:t>organisers</w:t>
      </w:r>
      <w:proofErr w:type="spellEnd"/>
      <w:r>
        <w:t xml:space="preserve"> and judges any relevant significant history, complaints, or breaches of relevant Regulations or law.</w:t>
      </w:r>
    </w:p>
    <w:p w14:paraId="5CF3AEFD" w14:textId="77777777" w:rsidR="00B54E09" w:rsidRDefault="00380F7D">
      <w:pPr>
        <w:pStyle w:val="BodyText"/>
        <w:spacing w:line="261" w:lineRule="exact"/>
        <w:ind w:left="553"/>
      </w:pPr>
      <w:bookmarkStart w:id="1" w:name="Shortlisting"/>
      <w:bookmarkEnd w:id="1"/>
      <w:r>
        <w:t>The</w:t>
      </w:r>
      <w:r>
        <w:rPr>
          <w:spacing w:val="-4"/>
        </w:rPr>
        <w:t xml:space="preserve"> </w:t>
      </w:r>
      <w:proofErr w:type="spellStart"/>
      <w:r>
        <w:t>organisers</w:t>
      </w:r>
      <w:proofErr w:type="spellEnd"/>
      <w:r>
        <w:rPr>
          <w:spacing w:val="-5"/>
        </w:rPr>
        <w:t xml:space="preserve"> </w:t>
      </w:r>
      <w:r>
        <w:t>will</w:t>
      </w:r>
      <w:r>
        <w:rPr>
          <w:spacing w:val="-3"/>
        </w:rPr>
        <w:t xml:space="preserve"> </w:t>
      </w:r>
      <w:r>
        <w:t>determine</w:t>
      </w:r>
      <w:r>
        <w:rPr>
          <w:spacing w:val="-2"/>
        </w:rPr>
        <w:t xml:space="preserve"> </w:t>
      </w:r>
      <w:r>
        <w:t>what</w:t>
      </w:r>
      <w:r>
        <w:rPr>
          <w:spacing w:val="-4"/>
        </w:rPr>
        <w:t xml:space="preserve"> </w:t>
      </w:r>
      <w:r>
        <w:t>action</w:t>
      </w:r>
      <w:r>
        <w:rPr>
          <w:spacing w:val="-4"/>
        </w:rPr>
        <w:t xml:space="preserve"> </w:t>
      </w:r>
      <w:r>
        <w:t>to</w:t>
      </w:r>
      <w:r>
        <w:rPr>
          <w:spacing w:val="-2"/>
        </w:rPr>
        <w:t xml:space="preserve"> </w:t>
      </w:r>
      <w:r>
        <w:t>take</w:t>
      </w:r>
      <w:r>
        <w:rPr>
          <w:spacing w:val="-2"/>
        </w:rPr>
        <w:t xml:space="preserve"> </w:t>
      </w:r>
      <w:r>
        <w:t>as</w:t>
      </w:r>
      <w:r>
        <w:rPr>
          <w:spacing w:val="-3"/>
        </w:rPr>
        <w:t xml:space="preserve"> </w:t>
      </w:r>
      <w:r>
        <w:t>a</w:t>
      </w:r>
      <w:r>
        <w:rPr>
          <w:spacing w:val="-4"/>
        </w:rPr>
        <w:t xml:space="preserve"> </w:t>
      </w:r>
      <w:r>
        <w:t>result</w:t>
      </w:r>
      <w:r>
        <w:rPr>
          <w:spacing w:val="-5"/>
        </w:rPr>
        <w:t xml:space="preserve"> </w:t>
      </w:r>
      <w:r>
        <w:t>of</w:t>
      </w:r>
      <w:r>
        <w:rPr>
          <w:spacing w:val="-3"/>
        </w:rPr>
        <w:t xml:space="preserve"> </w:t>
      </w:r>
      <w:r>
        <w:t>any</w:t>
      </w:r>
      <w:r>
        <w:rPr>
          <w:spacing w:val="-4"/>
        </w:rPr>
        <w:t xml:space="preserve"> </w:t>
      </w:r>
      <w:r>
        <w:t>such</w:t>
      </w:r>
      <w:r>
        <w:rPr>
          <w:spacing w:val="-3"/>
        </w:rPr>
        <w:t xml:space="preserve"> </w:t>
      </w:r>
      <w:r>
        <w:rPr>
          <w:spacing w:val="-2"/>
        </w:rPr>
        <w:t>disclosure.</w:t>
      </w:r>
    </w:p>
    <w:p w14:paraId="2484AADC" w14:textId="77777777" w:rsidR="00D02D0A" w:rsidRDefault="00D02D0A">
      <w:pPr>
        <w:pStyle w:val="Heading2"/>
        <w:spacing w:line="260" w:lineRule="exact"/>
        <w:ind w:left="553"/>
        <w:rPr>
          <w:spacing w:val="-2"/>
        </w:rPr>
      </w:pPr>
    </w:p>
    <w:p w14:paraId="0B8D097D" w14:textId="0A8ED4C1" w:rsidR="00B54E09" w:rsidRDefault="00380F7D">
      <w:pPr>
        <w:pStyle w:val="Heading2"/>
        <w:spacing w:line="260" w:lineRule="exact"/>
        <w:ind w:left="553"/>
      </w:pPr>
      <w:r>
        <w:rPr>
          <w:spacing w:val="-2"/>
        </w:rPr>
        <w:t>Shortlisting</w:t>
      </w:r>
    </w:p>
    <w:p w14:paraId="3CB1B144" w14:textId="77777777" w:rsidR="00B54E09" w:rsidRDefault="00380F7D">
      <w:pPr>
        <w:pStyle w:val="BodyText"/>
        <w:spacing w:line="237" w:lineRule="auto"/>
        <w:ind w:left="553" w:right="495"/>
      </w:pPr>
      <w:r>
        <w:t>A</w:t>
      </w:r>
      <w:r>
        <w:rPr>
          <w:spacing w:val="-1"/>
        </w:rPr>
        <w:t xml:space="preserve"> </w:t>
      </w:r>
      <w:r>
        <w:t>panel</w:t>
      </w:r>
      <w:r>
        <w:rPr>
          <w:spacing w:val="-1"/>
        </w:rPr>
        <w:t xml:space="preserve"> </w:t>
      </w:r>
      <w:r>
        <w:t>of</w:t>
      </w:r>
      <w:r>
        <w:rPr>
          <w:spacing w:val="-3"/>
        </w:rPr>
        <w:t xml:space="preserve"> </w:t>
      </w:r>
      <w:r>
        <w:t>judges</w:t>
      </w:r>
      <w:r>
        <w:rPr>
          <w:spacing w:val="-1"/>
        </w:rPr>
        <w:t xml:space="preserve"> </w:t>
      </w:r>
      <w:r>
        <w:t>will</w:t>
      </w:r>
      <w:r>
        <w:rPr>
          <w:spacing w:val="-4"/>
        </w:rPr>
        <w:t xml:space="preserve"> </w:t>
      </w:r>
      <w:r>
        <w:t>be looking</w:t>
      </w:r>
      <w:r>
        <w:rPr>
          <w:spacing w:val="-2"/>
        </w:rPr>
        <w:t xml:space="preserve"> </w:t>
      </w:r>
      <w:r>
        <w:t>for</w:t>
      </w:r>
      <w:r>
        <w:rPr>
          <w:spacing w:val="-1"/>
        </w:rPr>
        <w:t xml:space="preserve"> </w:t>
      </w:r>
      <w:r>
        <w:t>those</w:t>
      </w:r>
      <w:r>
        <w:rPr>
          <w:spacing w:val="-3"/>
        </w:rPr>
        <w:t xml:space="preserve"> </w:t>
      </w:r>
      <w:r>
        <w:t>who</w:t>
      </w:r>
      <w:r>
        <w:rPr>
          <w:spacing w:val="-2"/>
        </w:rPr>
        <w:t xml:space="preserve"> </w:t>
      </w:r>
      <w:r>
        <w:t>have</w:t>
      </w:r>
      <w:r>
        <w:rPr>
          <w:spacing w:val="-3"/>
        </w:rPr>
        <w:t xml:space="preserve"> </w:t>
      </w:r>
      <w:r>
        <w:t>made</w:t>
      </w:r>
      <w:r>
        <w:rPr>
          <w:spacing w:val="-3"/>
        </w:rPr>
        <w:t xml:space="preserve"> </w:t>
      </w:r>
      <w:r>
        <w:t>major</w:t>
      </w:r>
      <w:r>
        <w:rPr>
          <w:spacing w:val="-1"/>
        </w:rPr>
        <w:t xml:space="preserve"> </w:t>
      </w:r>
      <w:r>
        <w:t>achievements</w:t>
      </w:r>
      <w:r>
        <w:rPr>
          <w:spacing w:val="-3"/>
        </w:rPr>
        <w:t xml:space="preserve"> </w:t>
      </w:r>
      <w:r>
        <w:t>in</w:t>
      </w:r>
      <w:r>
        <w:rPr>
          <w:spacing w:val="-2"/>
        </w:rPr>
        <w:t xml:space="preserve"> </w:t>
      </w:r>
      <w:r>
        <w:t>sustainability</w:t>
      </w:r>
      <w:r>
        <w:rPr>
          <w:spacing w:val="-2"/>
        </w:rPr>
        <w:t xml:space="preserve"> </w:t>
      </w:r>
      <w:r>
        <w:t>within</w:t>
      </w:r>
      <w:r>
        <w:rPr>
          <w:spacing w:val="-2"/>
        </w:rPr>
        <w:t xml:space="preserve"> </w:t>
      </w:r>
      <w:r>
        <w:t>any</w:t>
      </w:r>
      <w:r>
        <w:rPr>
          <w:spacing w:val="-5"/>
        </w:rPr>
        <w:t xml:space="preserve"> </w:t>
      </w:r>
      <w:r>
        <w:t>of</w:t>
      </w:r>
      <w:r>
        <w:rPr>
          <w:spacing w:val="-1"/>
        </w:rPr>
        <w:t xml:space="preserve"> </w:t>
      </w:r>
      <w:r>
        <w:t xml:space="preserve">the four areas identified; they will consider all entries and will select a shortlist of finalists based </w:t>
      </w:r>
      <w:proofErr w:type="gramStart"/>
      <w:r>
        <w:t>on:-</w:t>
      </w:r>
      <w:proofErr w:type="gramEnd"/>
    </w:p>
    <w:p w14:paraId="07EA41AB" w14:textId="77777777" w:rsidR="00B54E09" w:rsidRDefault="00380F7D">
      <w:pPr>
        <w:pStyle w:val="ListParagraph"/>
        <w:numPr>
          <w:ilvl w:val="0"/>
          <w:numId w:val="1"/>
        </w:numPr>
        <w:tabs>
          <w:tab w:val="left" w:pos="1314"/>
          <w:tab w:val="left" w:pos="1315"/>
        </w:tabs>
      </w:pPr>
      <w:r>
        <w:t>The</w:t>
      </w:r>
      <w:r>
        <w:rPr>
          <w:spacing w:val="-5"/>
        </w:rPr>
        <w:t xml:space="preserve"> </w:t>
      </w:r>
      <w:r>
        <w:t>entry</w:t>
      </w:r>
      <w:r>
        <w:rPr>
          <w:spacing w:val="-3"/>
        </w:rPr>
        <w:t xml:space="preserve"> </w:t>
      </w:r>
      <w:r>
        <w:t>form;</w:t>
      </w:r>
      <w:r>
        <w:rPr>
          <w:spacing w:val="-3"/>
        </w:rPr>
        <w:t xml:space="preserve"> </w:t>
      </w:r>
      <w:r>
        <w:t>including</w:t>
      </w:r>
      <w:r>
        <w:rPr>
          <w:spacing w:val="-4"/>
        </w:rPr>
        <w:t xml:space="preserve"> </w:t>
      </w:r>
      <w:r>
        <w:t>quality</w:t>
      </w:r>
      <w:r>
        <w:rPr>
          <w:spacing w:val="-5"/>
        </w:rPr>
        <w:t xml:space="preserve"> </w:t>
      </w:r>
      <w:r>
        <w:t>of</w:t>
      </w:r>
      <w:r>
        <w:rPr>
          <w:spacing w:val="-4"/>
        </w:rPr>
        <w:t xml:space="preserve"> </w:t>
      </w:r>
      <w:r>
        <w:t>the</w:t>
      </w:r>
      <w:r>
        <w:rPr>
          <w:spacing w:val="-5"/>
        </w:rPr>
        <w:t xml:space="preserve"> </w:t>
      </w:r>
      <w:r>
        <w:t>entry</w:t>
      </w:r>
      <w:r>
        <w:rPr>
          <w:spacing w:val="-3"/>
        </w:rPr>
        <w:t xml:space="preserve"> </w:t>
      </w:r>
      <w:r>
        <w:t>form</w:t>
      </w:r>
      <w:r>
        <w:rPr>
          <w:spacing w:val="-5"/>
        </w:rPr>
        <w:t xml:space="preserve"> </w:t>
      </w:r>
      <w:r>
        <w:t>and</w:t>
      </w:r>
      <w:r>
        <w:rPr>
          <w:spacing w:val="-4"/>
        </w:rPr>
        <w:t xml:space="preserve"> </w:t>
      </w:r>
      <w:r>
        <w:t>supporting</w:t>
      </w:r>
      <w:r>
        <w:rPr>
          <w:spacing w:val="1"/>
        </w:rPr>
        <w:t xml:space="preserve"> </w:t>
      </w:r>
      <w:r>
        <w:rPr>
          <w:spacing w:val="-2"/>
        </w:rPr>
        <w:t>material</w:t>
      </w:r>
    </w:p>
    <w:p w14:paraId="40E5E6EE" w14:textId="77777777" w:rsidR="00B54E09" w:rsidRDefault="00380F7D">
      <w:pPr>
        <w:pStyle w:val="ListParagraph"/>
        <w:numPr>
          <w:ilvl w:val="0"/>
          <w:numId w:val="1"/>
        </w:numPr>
        <w:tabs>
          <w:tab w:val="left" w:pos="1314"/>
          <w:tab w:val="left" w:pos="1315"/>
        </w:tabs>
        <w:spacing w:before="180"/>
      </w:pPr>
      <w:r>
        <w:t>Further</w:t>
      </w:r>
      <w:r>
        <w:rPr>
          <w:spacing w:val="-4"/>
        </w:rPr>
        <w:t xml:space="preserve"> </w:t>
      </w:r>
      <w:r>
        <w:t>information</w:t>
      </w:r>
      <w:r>
        <w:rPr>
          <w:spacing w:val="-5"/>
        </w:rPr>
        <w:t xml:space="preserve"> </w:t>
      </w:r>
      <w:r>
        <w:t>sourced</w:t>
      </w:r>
      <w:r>
        <w:rPr>
          <w:spacing w:val="-4"/>
        </w:rPr>
        <w:t xml:space="preserve"> </w:t>
      </w:r>
      <w:r>
        <w:t>by</w:t>
      </w:r>
      <w:r>
        <w:rPr>
          <w:spacing w:val="-3"/>
        </w:rPr>
        <w:t xml:space="preserve"> </w:t>
      </w:r>
      <w:r>
        <w:t>the</w:t>
      </w:r>
      <w:r>
        <w:rPr>
          <w:spacing w:val="-5"/>
        </w:rPr>
        <w:t xml:space="preserve"> </w:t>
      </w:r>
      <w:r>
        <w:t>Awards</w:t>
      </w:r>
      <w:r>
        <w:rPr>
          <w:spacing w:val="-6"/>
        </w:rPr>
        <w:t xml:space="preserve"> </w:t>
      </w:r>
      <w:r>
        <w:t>team</w:t>
      </w:r>
      <w:r>
        <w:rPr>
          <w:spacing w:val="-2"/>
        </w:rPr>
        <w:t xml:space="preserve"> </w:t>
      </w:r>
      <w:r>
        <w:t>(as</w:t>
      </w:r>
      <w:r>
        <w:rPr>
          <w:spacing w:val="4"/>
        </w:rPr>
        <w:t xml:space="preserve"> </w:t>
      </w:r>
      <w:r>
        <w:rPr>
          <w:spacing w:val="-2"/>
        </w:rPr>
        <w:t>appropriate)</w:t>
      </w:r>
    </w:p>
    <w:p w14:paraId="4ED91FF0" w14:textId="77777777" w:rsidR="00B54E09" w:rsidRDefault="00380F7D">
      <w:pPr>
        <w:pStyle w:val="ListParagraph"/>
        <w:numPr>
          <w:ilvl w:val="0"/>
          <w:numId w:val="1"/>
        </w:numPr>
        <w:tabs>
          <w:tab w:val="left" w:pos="1314"/>
          <w:tab w:val="left" w:pos="1315"/>
        </w:tabs>
        <w:spacing w:before="185"/>
        <w:ind w:right="1816"/>
      </w:pPr>
      <w:r>
        <w:t>Compliance;</w:t>
      </w:r>
      <w:r>
        <w:rPr>
          <w:spacing w:val="-3"/>
        </w:rPr>
        <w:t xml:space="preserve"> </w:t>
      </w:r>
      <w:r>
        <w:t>including</w:t>
      </w:r>
      <w:r>
        <w:rPr>
          <w:spacing w:val="-3"/>
        </w:rPr>
        <w:t xml:space="preserve"> </w:t>
      </w:r>
      <w:r>
        <w:t>any</w:t>
      </w:r>
      <w:r>
        <w:rPr>
          <w:spacing w:val="-3"/>
        </w:rPr>
        <w:t xml:space="preserve"> </w:t>
      </w:r>
      <w:r>
        <w:t>advice</w:t>
      </w:r>
      <w:r>
        <w:rPr>
          <w:spacing w:val="-1"/>
        </w:rPr>
        <w:t xml:space="preserve"> </w:t>
      </w:r>
      <w:r>
        <w:t>received</w:t>
      </w:r>
      <w:r>
        <w:rPr>
          <w:spacing w:val="-5"/>
        </w:rPr>
        <w:t xml:space="preserve"> </w:t>
      </w:r>
      <w:r>
        <w:t>from</w:t>
      </w:r>
      <w:r>
        <w:rPr>
          <w:spacing w:val="-3"/>
        </w:rPr>
        <w:t xml:space="preserve"> </w:t>
      </w:r>
      <w:r>
        <w:t>Trading</w:t>
      </w:r>
      <w:r>
        <w:rPr>
          <w:spacing w:val="-3"/>
        </w:rPr>
        <w:t xml:space="preserve"> </w:t>
      </w:r>
      <w:r>
        <w:t>Standards</w:t>
      </w:r>
      <w:r>
        <w:rPr>
          <w:spacing w:val="-2"/>
        </w:rPr>
        <w:t xml:space="preserve"> </w:t>
      </w:r>
      <w:r>
        <w:t>and</w:t>
      </w:r>
      <w:r>
        <w:rPr>
          <w:spacing w:val="-3"/>
        </w:rPr>
        <w:t xml:space="preserve"> </w:t>
      </w:r>
      <w:r>
        <w:t>the</w:t>
      </w:r>
      <w:r>
        <w:rPr>
          <w:spacing w:val="-1"/>
        </w:rPr>
        <w:t xml:space="preserve"> </w:t>
      </w:r>
      <w:r>
        <w:t>relevant</w:t>
      </w:r>
      <w:r>
        <w:rPr>
          <w:spacing w:val="-1"/>
        </w:rPr>
        <w:t xml:space="preserve"> </w:t>
      </w:r>
      <w:r>
        <w:t>Council’s Environmental Health Dept.</w:t>
      </w:r>
    </w:p>
    <w:p w14:paraId="7AAB0E1B" w14:textId="77777777" w:rsidR="00B54E09" w:rsidRDefault="00B54E09">
      <w:pPr>
        <w:pStyle w:val="BodyText"/>
      </w:pPr>
    </w:p>
    <w:p w14:paraId="0F490C6F" w14:textId="77777777" w:rsidR="00B54E09" w:rsidRDefault="00B54E09">
      <w:pPr>
        <w:pStyle w:val="BodyText"/>
        <w:spacing w:before="11"/>
        <w:rPr>
          <w:sz w:val="26"/>
        </w:rPr>
      </w:pPr>
    </w:p>
    <w:p w14:paraId="006EC416" w14:textId="77777777" w:rsidR="00B54E09" w:rsidRDefault="00380F7D">
      <w:pPr>
        <w:pStyle w:val="Heading2"/>
        <w:spacing w:before="1" w:line="264" w:lineRule="exact"/>
        <w:ind w:left="590"/>
      </w:pPr>
      <w:bookmarkStart w:id="2" w:name="External_panel"/>
      <w:bookmarkEnd w:id="2"/>
      <w:r>
        <w:t>External</w:t>
      </w:r>
      <w:r>
        <w:rPr>
          <w:spacing w:val="-3"/>
        </w:rPr>
        <w:t xml:space="preserve"> </w:t>
      </w:r>
      <w:r>
        <w:rPr>
          <w:spacing w:val="-2"/>
        </w:rPr>
        <w:t>panel</w:t>
      </w:r>
    </w:p>
    <w:p w14:paraId="1A1848D8" w14:textId="0D2D6ECB" w:rsidR="00BB563D" w:rsidRDefault="00380F7D" w:rsidP="00BB563D">
      <w:pPr>
        <w:pStyle w:val="BodyText"/>
        <w:spacing w:line="237" w:lineRule="auto"/>
        <w:ind w:left="567" w:right="156"/>
      </w:pPr>
      <w:r>
        <w:t xml:space="preserve">Each finalist will be interviewed </w:t>
      </w:r>
      <w:r w:rsidR="00D02D0A">
        <w:t>in person</w:t>
      </w:r>
      <w:r>
        <w:t xml:space="preserve"> to secure further information in support of their entry and the external panel will consider the results of those interviews and take into account the results of the shortlisting before determining who should be awarded Gold, Silver or Bronze. </w:t>
      </w:r>
      <w:r w:rsidR="00D02D0A">
        <w:t xml:space="preserve"> </w:t>
      </w:r>
      <w:r w:rsidR="00BB563D">
        <w:t>This will take place on the morning of 11</w:t>
      </w:r>
      <w:r w:rsidR="00BB563D" w:rsidRPr="00BB563D">
        <w:rPr>
          <w:vertAlign w:val="superscript"/>
        </w:rPr>
        <w:t>th</w:t>
      </w:r>
      <w:r w:rsidR="00BB563D">
        <w:t xml:space="preserve"> September 2024.</w:t>
      </w:r>
      <w:r w:rsidR="00BB563D" w:rsidRPr="00BB563D">
        <w:t xml:space="preserve"> </w:t>
      </w:r>
      <w:r w:rsidR="00BB563D">
        <w:t>Please let us know if you are unable to attend this and alternatively could be conducted via Zoom.</w:t>
      </w:r>
    </w:p>
    <w:p w14:paraId="6AC47A7F" w14:textId="77777777" w:rsidR="00BB563D" w:rsidRDefault="00BB563D" w:rsidP="00AB4C7E">
      <w:pPr>
        <w:pStyle w:val="BodyText"/>
        <w:spacing w:line="237" w:lineRule="auto"/>
        <w:ind w:right="433"/>
      </w:pPr>
    </w:p>
    <w:p w14:paraId="2A126D28" w14:textId="19764F14" w:rsidR="00B54E09" w:rsidRDefault="00D02D0A" w:rsidP="00D02D0A">
      <w:pPr>
        <w:pStyle w:val="BodyText"/>
        <w:spacing w:line="237" w:lineRule="auto"/>
        <w:ind w:left="590" w:right="433"/>
        <w:sectPr w:rsidR="00B54E09" w:rsidSect="00A37423">
          <w:pgSz w:w="11930" w:h="16860"/>
          <w:pgMar w:top="2200" w:right="300" w:bottom="280" w:left="180" w:header="387" w:footer="0" w:gutter="0"/>
          <w:cols w:space="720"/>
        </w:sectPr>
      </w:pPr>
      <w:r>
        <w:t>The results will be announced at the Awards Dinner of which all finalists will receive one free ticket (maximum of one free ticket per company, irrespective of number of categories entered). Post Awards Gold Award winners will be invited to Business mentoring.</w:t>
      </w:r>
    </w:p>
    <w:p w14:paraId="1FF25995" w14:textId="77777777" w:rsidR="00B54E09" w:rsidRDefault="00B54E09">
      <w:pPr>
        <w:pStyle w:val="BodyText"/>
        <w:spacing w:before="4"/>
        <w:rPr>
          <w:sz w:val="13"/>
        </w:rPr>
      </w:pPr>
    </w:p>
    <w:p w14:paraId="2F63743F" w14:textId="77777777" w:rsidR="00B54E09" w:rsidRDefault="00380F7D">
      <w:pPr>
        <w:tabs>
          <w:tab w:val="left" w:pos="5330"/>
          <w:tab w:val="left" w:pos="11037"/>
        </w:tabs>
        <w:spacing w:before="56"/>
        <w:ind w:left="538"/>
        <w:rPr>
          <w:b/>
        </w:rPr>
      </w:pPr>
      <w:r>
        <w:rPr>
          <w:b/>
          <w:color w:val="FFFFFF"/>
          <w:shd w:val="clear" w:color="auto" w:fill="000000"/>
        </w:rPr>
        <w:tab/>
        <w:t>Key</w:t>
      </w:r>
      <w:r>
        <w:rPr>
          <w:b/>
          <w:color w:val="FFFFFF"/>
          <w:spacing w:val="-3"/>
          <w:shd w:val="clear" w:color="auto" w:fill="000000"/>
        </w:rPr>
        <w:t xml:space="preserve"> </w:t>
      </w:r>
      <w:r>
        <w:rPr>
          <w:b/>
          <w:color w:val="FFFFFF"/>
          <w:spacing w:val="-2"/>
          <w:shd w:val="clear" w:color="auto" w:fill="000000"/>
        </w:rPr>
        <w:t>Dates</w:t>
      </w:r>
      <w:r>
        <w:rPr>
          <w:b/>
          <w:color w:val="FFFFFF"/>
          <w:shd w:val="clear" w:color="auto" w:fill="000000"/>
        </w:rPr>
        <w:tab/>
      </w:r>
    </w:p>
    <w:p w14:paraId="156F5F2E" w14:textId="77777777" w:rsidR="00B54E09" w:rsidRDefault="00B54E09">
      <w:pPr>
        <w:pStyle w:val="BodyText"/>
        <w:rPr>
          <w:b/>
          <w:sz w:val="20"/>
        </w:rPr>
      </w:pPr>
    </w:p>
    <w:p w14:paraId="6CA33213" w14:textId="77777777" w:rsidR="00B54E09" w:rsidRDefault="00B54E09">
      <w:pPr>
        <w:pStyle w:val="BodyText"/>
        <w:rPr>
          <w:b/>
          <w:sz w:val="20"/>
        </w:rPr>
      </w:pPr>
    </w:p>
    <w:p w14:paraId="4BC4FA9A" w14:textId="77777777" w:rsidR="00B54E09" w:rsidRDefault="00B54E09">
      <w:pPr>
        <w:pStyle w:val="BodyText"/>
        <w:spacing w:before="1"/>
        <w:rPr>
          <w:b/>
          <w:sz w:val="18"/>
        </w:rPr>
      </w:pPr>
    </w:p>
    <w:p w14:paraId="5ECEB332" w14:textId="77777777" w:rsidR="00B54E09" w:rsidRDefault="00B54E09">
      <w:pPr>
        <w:rPr>
          <w:sz w:val="18"/>
        </w:rPr>
        <w:sectPr w:rsidR="00B54E09" w:rsidSect="00A37423">
          <w:pgSz w:w="11930" w:h="16860"/>
          <w:pgMar w:top="2200" w:right="300" w:bottom="280" w:left="180" w:header="387" w:footer="0" w:gutter="0"/>
          <w:cols w:space="720"/>
        </w:sectPr>
      </w:pPr>
    </w:p>
    <w:p w14:paraId="3ABD696B" w14:textId="77777777" w:rsidR="00B54E09" w:rsidRDefault="00380F7D">
      <w:pPr>
        <w:pStyle w:val="Heading2"/>
        <w:spacing w:before="57"/>
      </w:pPr>
      <w:bookmarkStart w:id="3" w:name="Closing_Date"/>
      <w:bookmarkEnd w:id="3"/>
      <w:r>
        <w:t>Closing</w:t>
      </w:r>
      <w:r>
        <w:rPr>
          <w:spacing w:val="-6"/>
        </w:rPr>
        <w:t xml:space="preserve"> </w:t>
      </w:r>
      <w:r>
        <w:rPr>
          <w:spacing w:val="-4"/>
        </w:rPr>
        <w:t>Date</w:t>
      </w:r>
    </w:p>
    <w:p w14:paraId="0F820910" w14:textId="77777777" w:rsidR="00B54E09" w:rsidRDefault="00380F7D">
      <w:pPr>
        <w:spacing w:before="178" w:line="400" w:lineRule="auto"/>
        <w:ind w:left="552"/>
        <w:rPr>
          <w:b/>
        </w:rPr>
      </w:pPr>
      <w:r>
        <w:rPr>
          <w:b/>
        </w:rPr>
        <w:t>External</w:t>
      </w:r>
      <w:r>
        <w:rPr>
          <w:b/>
          <w:spacing w:val="-13"/>
        </w:rPr>
        <w:t xml:space="preserve"> </w:t>
      </w:r>
      <w:r>
        <w:rPr>
          <w:b/>
        </w:rPr>
        <w:t>panel</w:t>
      </w:r>
      <w:r>
        <w:rPr>
          <w:b/>
          <w:spacing w:val="-12"/>
        </w:rPr>
        <w:t xml:space="preserve"> </w:t>
      </w:r>
      <w:r>
        <w:rPr>
          <w:b/>
        </w:rPr>
        <w:t>interviews Awards Celebration</w:t>
      </w:r>
    </w:p>
    <w:p w14:paraId="0AA26077" w14:textId="70F9A5F4" w:rsidR="00B54E09" w:rsidRDefault="00380F7D">
      <w:pPr>
        <w:pStyle w:val="BodyText"/>
        <w:spacing w:before="64"/>
        <w:ind w:left="526"/>
      </w:pPr>
      <w:r>
        <w:br w:type="column"/>
      </w:r>
      <w:r w:rsidR="00D02D0A">
        <w:t>19th</w:t>
      </w:r>
      <w:r>
        <w:rPr>
          <w:spacing w:val="-5"/>
        </w:rPr>
        <w:t xml:space="preserve"> </w:t>
      </w:r>
      <w:r>
        <w:t>July</w:t>
      </w:r>
      <w:r>
        <w:rPr>
          <w:spacing w:val="-3"/>
        </w:rPr>
        <w:t xml:space="preserve"> </w:t>
      </w:r>
      <w:r>
        <w:rPr>
          <w:spacing w:val="-4"/>
        </w:rPr>
        <w:t>202</w:t>
      </w:r>
      <w:r w:rsidR="00D02D0A">
        <w:rPr>
          <w:spacing w:val="-4"/>
        </w:rPr>
        <w:t>4</w:t>
      </w:r>
    </w:p>
    <w:p w14:paraId="125B6ACF" w14:textId="3B3D7F61" w:rsidR="00B54E09" w:rsidRDefault="00D65890">
      <w:pPr>
        <w:pStyle w:val="BodyText"/>
        <w:spacing w:before="178"/>
        <w:ind w:left="526"/>
      </w:pPr>
      <w:r>
        <w:t>11</w:t>
      </w:r>
      <w:r w:rsidR="0089427F" w:rsidRPr="0089427F">
        <w:rPr>
          <w:vertAlign w:val="superscript"/>
        </w:rPr>
        <w:t>th</w:t>
      </w:r>
      <w:r w:rsidR="0089427F">
        <w:t xml:space="preserve"> September 2024</w:t>
      </w:r>
      <w:r>
        <w:t xml:space="preserve"> - morning</w:t>
      </w:r>
    </w:p>
    <w:p w14:paraId="73A5F8EC" w14:textId="3E65BAC8" w:rsidR="00B54E09" w:rsidRDefault="00D02D0A" w:rsidP="00D02D0A">
      <w:pPr>
        <w:pStyle w:val="BodyText"/>
        <w:spacing w:before="180"/>
        <w:ind w:left="526"/>
        <w:sectPr w:rsidR="00B54E09" w:rsidSect="00A37423">
          <w:type w:val="continuous"/>
          <w:pgSz w:w="11930" w:h="16860"/>
          <w:pgMar w:top="2180" w:right="300" w:bottom="280" w:left="180" w:header="387" w:footer="0" w:gutter="0"/>
          <w:cols w:num="2" w:space="720" w:equalWidth="0">
            <w:col w:w="2875" w:space="40"/>
            <w:col w:w="8535"/>
          </w:cols>
        </w:sectPr>
      </w:pPr>
      <w:r>
        <w:t>17th</w:t>
      </w:r>
      <w:r w:rsidR="00380F7D">
        <w:rPr>
          <w:spacing w:val="-4"/>
        </w:rPr>
        <w:t xml:space="preserve"> </w:t>
      </w:r>
      <w:r>
        <w:rPr>
          <w:spacing w:val="-4"/>
        </w:rPr>
        <w:t>Octo</w:t>
      </w:r>
      <w:r w:rsidR="00380F7D">
        <w:t>ber</w:t>
      </w:r>
      <w:r w:rsidR="00380F7D">
        <w:rPr>
          <w:spacing w:val="-5"/>
        </w:rPr>
        <w:t xml:space="preserve"> </w:t>
      </w:r>
      <w:r w:rsidR="00380F7D">
        <w:rPr>
          <w:spacing w:val="-4"/>
        </w:rPr>
        <w:t>202</w:t>
      </w:r>
      <w:r>
        <w:rPr>
          <w:spacing w:val="-4"/>
        </w:rPr>
        <w:t>4</w:t>
      </w:r>
    </w:p>
    <w:p w14:paraId="44411228" w14:textId="77777777" w:rsidR="00067FCA" w:rsidRDefault="00067FCA" w:rsidP="00067FCA">
      <w:pPr>
        <w:pStyle w:val="BodyText"/>
        <w:spacing w:before="1"/>
        <w:ind w:firstLine="567"/>
      </w:pPr>
      <w:r>
        <w:t xml:space="preserve">Finalists will receive one free ticket to the Awards Dinner with a nominal charge of £25 for the second ticket </w:t>
      </w:r>
    </w:p>
    <w:p w14:paraId="0F6267C5" w14:textId="77777777" w:rsidR="00067FCA" w:rsidRDefault="00067FCA" w:rsidP="00067FCA">
      <w:pPr>
        <w:pStyle w:val="BodyText"/>
        <w:spacing w:before="1"/>
        <w:ind w:firstLine="567"/>
      </w:pPr>
      <w:r>
        <w:t>and subsequent tickets will be charged at the higher rate.</w:t>
      </w:r>
    </w:p>
    <w:p w14:paraId="414B74D0" w14:textId="77777777" w:rsidR="00B54E09" w:rsidRDefault="00B54E09">
      <w:pPr>
        <w:pStyle w:val="BodyText"/>
        <w:spacing w:before="6"/>
        <w:rPr>
          <w:sz w:val="23"/>
        </w:rPr>
      </w:pPr>
    </w:p>
    <w:p w14:paraId="182F39E7" w14:textId="77777777" w:rsidR="00067FCA" w:rsidRDefault="00067FCA">
      <w:pPr>
        <w:pStyle w:val="BodyText"/>
        <w:spacing w:before="6"/>
        <w:rPr>
          <w:sz w:val="23"/>
        </w:rPr>
      </w:pPr>
    </w:p>
    <w:p w14:paraId="06CD2BCE" w14:textId="77777777" w:rsidR="00B54E09" w:rsidRDefault="00380F7D">
      <w:pPr>
        <w:pStyle w:val="Heading2"/>
        <w:spacing w:before="57"/>
      </w:pPr>
      <w:bookmarkStart w:id="4" w:name="Publicity"/>
      <w:bookmarkEnd w:id="4"/>
      <w:r>
        <w:rPr>
          <w:spacing w:val="-2"/>
        </w:rPr>
        <w:t>Publicity</w:t>
      </w:r>
    </w:p>
    <w:p w14:paraId="081621F5" w14:textId="77777777" w:rsidR="00B54E09" w:rsidRDefault="00380F7D">
      <w:pPr>
        <w:pStyle w:val="BodyText"/>
        <w:spacing w:before="178" w:line="259" w:lineRule="auto"/>
        <w:ind w:left="552" w:right="619"/>
        <w:jc w:val="both"/>
      </w:pPr>
      <w:r>
        <w:t>Please note, the details of those entries which were not successful in being shortlisted will not be made public;</w:t>
      </w:r>
      <w:r>
        <w:rPr>
          <w:spacing w:val="40"/>
        </w:rPr>
        <w:t xml:space="preserve"> </w:t>
      </w:r>
      <w:r>
        <w:t xml:space="preserve">only the details of the finalists (and subsequently the results of the second stage Mystery Shopping) will be made public via our promotional material and via the Awards website – </w:t>
      </w:r>
      <w:hyperlink r:id="rId17">
        <w:r>
          <w:rPr>
            <w:color w:val="0560C1"/>
            <w:u w:val="single" w:color="0560C1"/>
          </w:rPr>
          <w:t>www.northamptonshirefoodanddrink.co.uk</w:t>
        </w:r>
      </w:hyperlink>
    </w:p>
    <w:p w14:paraId="5421563F" w14:textId="77777777" w:rsidR="00B54E09" w:rsidRDefault="00B54E09">
      <w:pPr>
        <w:pStyle w:val="BodyText"/>
        <w:spacing w:before="7"/>
        <w:rPr>
          <w:sz w:val="8"/>
        </w:rPr>
      </w:pPr>
    </w:p>
    <w:p w14:paraId="1DF6891A" w14:textId="77777777" w:rsidR="00B54E09" w:rsidRDefault="00380F7D">
      <w:pPr>
        <w:pStyle w:val="BodyText"/>
        <w:spacing w:before="57" w:line="256" w:lineRule="auto"/>
        <w:ind w:left="552" w:right="896"/>
      </w:pPr>
      <w:r>
        <w:t>You</w:t>
      </w:r>
      <w:r>
        <w:rPr>
          <w:spacing w:val="-2"/>
        </w:rPr>
        <w:t xml:space="preserve"> </w:t>
      </w:r>
      <w:r>
        <w:t>can</w:t>
      </w:r>
      <w:r>
        <w:rPr>
          <w:spacing w:val="-4"/>
        </w:rPr>
        <w:t xml:space="preserve"> </w:t>
      </w:r>
      <w:r>
        <w:t>also</w:t>
      </w:r>
      <w:r>
        <w:rPr>
          <w:spacing w:val="-2"/>
        </w:rPr>
        <w:t xml:space="preserve"> </w:t>
      </w:r>
      <w:r>
        <w:t>follow</w:t>
      </w:r>
      <w:r>
        <w:rPr>
          <w:spacing w:val="-3"/>
        </w:rPr>
        <w:t xml:space="preserve"> </w:t>
      </w:r>
      <w:r>
        <w:t>the</w:t>
      </w:r>
      <w:r>
        <w:rPr>
          <w:spacing w:val="-1"/>
        </w:rPr>
        <w:t xml:space="preserve"> </w:t>
      </w:r>
      <w:r>
        <w:t>Awards</w:t>
      </w:r>
      <w:r>
        <w:rPr>
          <w:spacing w:val="-2"/>
        </w:rPr>
        <w:t xml:space="preserve"> </w:t>
      </w:r>
      <w:r>
        <w:t>on</w:t>
      </w:r>
      <w:r>
        <w:rPr>
          <w:spacing w:val="-2"/>
        </w:rPr>
        <w:t xml:space="preserve"> </w:t>
      </w:r>
      <w:r>
        <w:t>Twitter</w:t>
      </w:r>
      <w:r>
        <w:rPr>
          <w:spacing w:val="-2"/>
        </w:rPr>
        <w:t xml:space="preserve"> </w:t>
      </w:r>
      <w:r>
        <w:t>and</w:t>
      </w:r>
      <w:r>
        <w:rPr>
          <w:spacing w:val="-2"/>
        </w:rPr>
        <w:t xml:space="preserve"> </w:t>
      </w:r>
      <w:r>
        <w:t>Instagram</w:t>
      </w:r>
      <w:r>
        <w:rPr>
          <w:spacing w:val="-1"/>
        </w:rPr>
        <w:t xml:space="preserve"> </w:t>
      </w:r>
      <w:r>
        <w:t>at</w:t>
      </w:r>
      <w:r>
        <w:rPr>
          <w:spacing w:val="-1"/>
        </w:rPr>
        <w:t xml:space="preserve"> </w:t>
      </w:r>
      <w:r>
        <w:t>@foodawardsHQ</w:t>
      </w:r>
      <w:r>
        <w:rPr>
          <w:spacing w:val="-3"/>
        </w:rPr>
        <w:t xml:space="preserve"> </w:t>
      </w:r>
      <w:r>
        <w:t>or</w:t>
      </w:r>
      <w:r>
        <w:rPr>
          <w:spacing w:val="-3"/>
        </w:rPr>
        <w:t xml:space="preserve"> </w:t>
      </w:r>
      <w:r>
        <w:t>on</w:t>
      </w:r>
      <w:r>
        <w:rPr>
          <w:spacing w:val="-2"/>
        </w:rPr>
        <w:t xml:space="preserve"> </w:t>
      </w:r>
      <w:r>
        <w:t>Facebook</w:t>
      </w:r>
      <w:r>
        <w:rPr>
          <w:spacing w:val="-1"/>
        </w:rPr>
        <w:t xml:space="preserve"> </w:t>
      </w:r>
      <w:r>
        <w:t>at</w:t>
      </w:r>
      <w:r>
        <w:rPr>
          <w:spacing w:val="-3"/>
        </w:rPr>
        <w:t xml:space="preserve"> </w:t>
      </w:r>
      <w:r>
        <w:t>@foodawards or on</w:t>
      </w:r>
      <w:r w:rsidR="00056958">
        <w:t xml:space="preserve"> </w:t>
      </w:r>
      <w:r>
        <w:t>LinkedIn at @weetabixnfadawards</w:t>
      </w:r>
    </w:p>
    <w:p w14:paraId="009AC840" w14:textId="77777777" w:rsidR="00B54E09" w:rsidRDefault="00B54E09" w:rsidP="00056958">
      <w:pPr>
        <w:pStyle w:val="BodyText"/>
        <w:spacing w:before="1" w:line="235" w:lineRule="auto"/>
        <w:ind w:right="2348"/>
      </w:pPr>
      <w:bookmarkStart w:id="5" w:name="COVID-19"/>
      <w:bookmarkEnd w:id="5"/>
    </w:p>
    <w:sectPr w:rsidR="00B54E09">
      <w:type w:val="continuous"/>
      <w:pgSz w:w="11930" w:h="16860"/>
      <w:pgMar w:top="2180" w:right="300" w:bottom="280" w:left="180" w:header="3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2359" w14:textId="77777777" w:rsidR="00A37423" w:rsidRDefault="00A37423">
      <w:r>
        <w:separator/>
      </w:r>
    </w:p>
  </w:endnote>
  <w:endnote w:type="continuationSeparator" w:id="0">
    <w:p w14:paraId="3DB661FE" w14:textId="77777777" w:rsidR="00A37423" w:rsidRDefault="00A3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8F9D" w14:textId="012DBAC4" w:rsidR="009E38F8" w:rsidRDefault="009E38F8" w:rsidP="009E38F8">
    <w:pPr>
      <w:pStyle w:val="BodyText"/>
      <w:spacing w:before="189" w:line="235" w:lineRule="auto"/>
      <w:ind w:left="547" w:right="3391"/>
    </w:pPr>
    <w:r>
      <w:rPr>
        <w:noProof/>
        <w:lang w:val="en-GB" w:eastAsia="en-GB"/>
      </w:rPr>
      <w:drawing>
        <wp:anchor distT="0" distB="0" distL="0" distR="0" simplePos="0" relativeHeight="251660800" behindDoc="0" locked="0" layoutInCell="1" allowOverlap="1" wp14:anchorId="4C51626A" wp14:editId="69395140">
          <wp:simplePos x="0" y="0"/>
          <wp:positionH relativeFrom="page">
            <wp:posOffset>5973445</wp:posOffset>
          </wp:positionH>
          <wp:positionV relativeFrom="paragraph">
            <wp:posOffset>130271</wp:posOffset>
          </wp:positionV>
          <wp:extent cx="866108" cy="335276"/>
          <wp:effectExtent l="0" t="0" r="0" b="0"/>
          <wp:wrapNone/>
          <wp:docPr id="11689805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866108" cy="335276"/>
                  </a:xfrm>
                  <a:prstGeom prst="rect">
                    <a:avLst/>
                  </a:prstGeom>
                </pic:spPr>
              </pic:pic>
            </a:graphicData>
          </a:graphic>
        </wp:anchor>
      </w:drawing>
    </w:r>
    <w:r>
      <w:t>The closing</w:t>
    </w:r>
    <w:r>
      <w:rPr>
        <w:spacing w:val="-2"/>
      </w:rPr>
      <w:t xml:space="preserve"> </w:t>
    </w:r>
    <w:r>
      <w:t>date</w:t>
    </w:r>
    <w:r>
      <w:rPr>
        <w:spacing w:val="-3"/>
      </w:rPr>
      <w:t xml:space="preserve"> </w:t>
    </w:r>
    <w:r>
      <w:t>for</w:t>
    </w:r>
    <w:r>
      <w:rPr>
        <w:spacing w:val="-3"/>
      </w:rPr>
      <w:t xml:space="preserve"> </w:t>
    </w:r>
    <w:r>
      <w:t>entries</w:t>
    </w:r>
    <w:r>
      <w:rPr>
        <w:spacing w:val="-3"/>
      </w:rPr>
      <w:t xml:space="preserve"> </w:t>
    </w:r>
    <w:r>
      <w:t>is</w:t>
    </w:r>
    <w:r>
      <w:rPr>
        <w:spacing w:val="-1"/>
      </w:rPr>
      <w:t xml:space="preserve"> </w:t>
    </w:r>
    <w:r w:rsidR="00D02D0A">
      <w:t>19th</w:t>
    </w:r>
    <w:r>
      <w:t xml:space="preserve"> July 202</w:t>
    </w:r>
    <w:r w:rsidR="00D02D0A">
      <w:t>4</w:t>
    </w:r>
    <w:r>
      <w:t xml:space="preserve"> if</w:t>
    </w:r>
    <w:r>
      <w:rPr>
        <w:spacing w:val="-3"/>
      </w:rPr>
      <w:t xml:space="preserve"> </w:t>
    </w:r>
    <w:r>
      <w:t>you</w:t>
    </w:r>
    <w:r>
      <w:rPr>
        <w:spacing w:val="-2"/>
      </w:rPr>
      <w:t xml:space="preserve"> </w:t>
    </w:r>
    <w:r>
      <w:t>need</w:t>
    </w:r>
    <w:r>
      <w:rPr>
        <w:spacing w:val="-2"/>
      </w:rPr>
      <w:t xml:space="preserve"> </w:t>
    </w:r>
    <w:r>
      <w:t>any help</w:t>
    </w:r>
    <w:r>
      <w:rPr>
        <w:spacing w:val="-2"/>
      </w:rPr>
      <w:t xml:space="preserve"> </w:t>
    </w:r>
    <w:r>
      <w:t>to fill</w:t>
    </w:r>
    <w:r>
      <w:rPr>
        <w:spacing w:val="-4"/>
      </w:rPr>
      <w:t xml:space="preserve"> </w:t>
    </w:r>
    <w:r>
      <w:t>in</w:t>
    </w:r>
    <w:r>
      <w:rPr>
        <w:spacing w:val="-2"/>
      </w:rPr>
      <w:t xml:space="preserve"> </w:t>
    </w:r>
    <w:r>
      <w:t>this</w:t>
    </w:r>
    <w:r>
      <w:rPr>
        <w:spacing w:val="-1"/>
      </w:rPr>
      <w:t xml:space="preserve"> </w:t>
    </w:r>
    <w:r>
      <w:t xml:space="preserve">form- please call 01933 664437 or email </w:t>
    </w:r>
    <w:hyperlink r:id="rId2" w:history="1">
      <w:r w:rsidR="00D02D0A" w:rsidRPr="005A4C7B">
        <w:rPr>
          <w:rStyle w:val="Hyperlink"/>
        </w:rPr>
        <w:t>awards@northamptonshirefoodanddrink.com</w:t>
      </w:r>
    </w:hyperlink>
    <w:r w:rsidR="00D02D0A">
      <w:t xml:space="preserve"> </w:t>
    </w:r>
  </w:p>
  <w:p w14:paraId="2A753A1A" w14:textId="77777777" w:rsidR="009E38F8" w:rsidRDefault="009E38F8">
    <w:pPr>
      <w:pStyle w:val="Footer"/>
    </w:pPr>
  </w:p>
  <w:p w14:paraId="6E42B688" w14:textId="77777777" w:rsidR="009E38F8" w:rsidRDefault="009E3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0CC8" w14:textId="77777777" w:rsidR="00A37423" w:rsidRDefault="00A37423">
      <w:r>
        <w:separator/>
      </w:r>
    </w:p>
  </w:footnote>
  <w:footnote w:type="continuationSeparator" w:id="0">
    <w:p w14:paraId="3FD9DF96" w14:textId="77777777" w:rsidR="00A37423" w:rsidRDefault="00A3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170B" w14:textId="01E60C4E" w:rsidR="00B54E09" w:rsidRDefault="00380F7D" w:rsidP="00D02D0A">
    <w:pPr>
      <w:pStyle w:val="BodyText"/>
      <w:spacing w:line="14" w:lineRule="auto"/>
      <w:jc w:val="right"/>
      <w:rPr>
        <w:sz w:val="20"/>
      </w:rPr>
    </w:pPr>
    <w:r>
      <w:rPr>
        <w:noProof/>
        <w:lang w:val="en-GB" w:eastAsia="en-GB"/>
      </w:rPr>
      <w:drawing>
        <wp:anchor distT="0" distB="0" distL="0" distR="0" simplePos="0" relativeHeight="487264256" behindDoc="1" locked="0" layoutInCell="1" allowOverlap="1" wp14:anchorId="0000421A" wp14:editId="24F492EC">
          <wp:simplePos x="0" y="0"/>
          <wp:positionH relativeFrom="page">
            <wp:posOffset>419526</wp:posOffset>
          </wp:positionH>
          <wp:positionV relativeFrom="page">
            <wp:posOffset>293025</wp:posOffset>
          </wp:positionV>
          <wp:extent cx="1688778" cy="1096644"/>
          <wp:effectExtent l="0" t="0" r="0" b="0"/>
          <wp:wrapNone/>
          <wp:docPr id="7590459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88778" cy="1096644"/>
                  </a:xfrm>
                  <a:prstGeom prst="rect">
                    <a:avLst/>
                  </a:prstGeom>
                </pic:spPr>
              </pic:pic>
            </a:graphicData>
          </a:graphic>
        </wp:anchor>
      </w:drawing>
    </w:r>
    <w:r w:rsidR="00310A67">
      <w:rPr>
        <w:noProof/>
        <w:sz w:val="20"/>
      </w:rPr>
      <w:drawing>
        <wp:inline distT="0" distB="0" distL="0" distR="0" wp14:anchorId="7172AD3A" wp14:editId="1AB8C274">
          <wp:extent cx="1231632" cy="1325880"/>
          <wp:effectExtent l="0" t="0" r="6985" b="7620"/>
          <wp:docPr id="1336522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522332" name="Picture 1336522332"/>
                  <pic:cNvPicPr/>
                </pic:nvPicPr>
                <pic:blipFill>
                  <a:blip r:embed="rId2">
                    <a:extLst>
                      <a:ext uri="{28A0092B-C50C-407E-A947-70E740481C1C}">
                        <a14:useLocalDpi xmlns:a14="http://schemas.microsoft.com/office/drawing/2010/main" val="0"/>
                      </a:ext>
                    </a:extLst>
                  </a:blip>
                  <a:stretch>
                    <a:fillRect/>
                  </a:stretch>
                </pic:blipFill>
                <pic:spPr>
                  <a:xfrm>
                    <a:off x="0" y="0"/>
                    <a:ext cx="1236106" cy="13306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194D" w14:textId="7449E0E0" w:rsidR="00FD7431" w:rsidRDefault="00310A67" w:rsidP="00D02D0A">
    <w:pPr>
      <w:pStyle w:val="Header"/>
      <w:jc w:val="right"/>
    </w:pPr>
    <w:r>
      <w:rPr>
        <w:noProof/>
      </w:rPr>
      <w:drawing>
        <wp:inline distT="0" distB="0" distL="0" distR="0" wp14:anchorId="5144E118" wp14:editId="58634D12">
          <wp:extent cx="1097143" cy="1181100"/>
          <wp:effectExtent l="0" t="0" r="8255" b="0"/>
          <wp:docPr id="9758809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880928" name="Picture 975880928"/>
                  <pic:cNvPicPr/>
                </pic:nvPicPr>
                <pic:blipFill>
                  <a:blip r:embed="rId1">
                    <a:extLst>
                      <a:ext uri="{28A0092B-C50C-407E-A947-70E740481C1C}">
                        <a14:useLocalDpi xmlns:a14="http://schemas.microsoft.com/office/drawing/2010/main" val="0"/>
                      </a:ext>
                    </a:extLst>
                  </a:blip>
                  <a:stretch>
                    <a:fillRect/>
                  </a:stretch>
                </pic:blipFill>
                <pic:spPr>
                  <a:xfrm>
                    <a:off x="0" y="0"/>
                    <a:ext cx="1102966" cy="1187368"/>
                  </a:xfrm>
                  <a:prstGeom prst="rect">
                    <a:avLst/>
                  </a:prstGeom>
                </pic:spPr>
              </pic:pic>
            </a:graphicData>
          </a:graphic>
        </wp:inline>
      </w:drawing>
    </w:r>
    <w:r w:rsidR="00FD7431" w:rsidRPr="00FD7431">
      <w:rPr>
        <w:noProof/>
      </w:rPr>
      <w:drawing>
        <wp:anchor distT="0" distB="0" distL="0" distR="0" simplePos="0" relativeHeight="251657216" behindDoc="1" locked="0" layoutInCell="1" allowOverlap="1" wp14:anchorId="26D7258D" wp14:editId="2CB8B574">
          <wp:simplePos x="0" y="0"/>
          <wp:positionH relativeFrom="page">
            <wp:posOffset>409455</wp:posOffset>
          </wp:positionH>
          <wp:positionV relativeFrom="page">
            <wp:posOffset>112210</wp:posOffset>
          </wp:positionV>
          <wp:extent cx="1688778" cy="1096644"/>
          <wp:effectExtent l="0" t="0" r="0" b="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688778" cy="1096644"/>
                  </a:xfrm>
                  <a:prstGeom prst="rect">
                    <a:avLst/>
                  </a:prstGeom>
                </pic:spPr>
              </pic:pic>
            </a:graphicData>
          </a:graphic>
        </wp:anchor>
      </w:drawing>
    </w:r>
  </w:p>
  <w:p w14:paraId="02BE6183" w14:textId="77777777" w:rsidR="00B54E09" w:rsidRDefault="00B54E0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5431" w14:textId="25F9A1A1" w:rsidR="00B54E09" w:rsidRDefault="00380F7D" w:rsidP="00D02D0A">
    <w:pPr>
      <w:pStyle w:val="BodyText"/>
      <w:spacing w:line="14" w:lineRule="auto"/>
      <w:jc w:val="right"/>
      <w:rPr>
        <w:sz w:val="20"/>
      </w:rPr>
    </w:pPr>
    <w:r>
      <w:rPr>
        <w:noProof/>
        <w:lang w:val="en-GB" w:eastAsia="en-GB"/>
      </w:rPr>
      <w:drawing>
        <wp:anchor distT="0" distB="0" distL="0" distR="0" simplePos="0" relativeHeight="487265280" behindDoc="1" locked="0" layoutInCell="1" allowOverlap="1" wp14:anchorId="712E7BC2" wp14:editId="1F4EBC70">
          <wp:simplePos x="0" y="0"/>
          <wp:positionH relativeFrom="page">
            <wp:posOffset>454250</wp:posOffset>
          </wp:positionH>
          <wp:positionV relativeFrom="page">
            <wp:posOffset>257320</wp:posOffset>
          </wp:positionV>
          <wp:extent cx="1688778" cy="109664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1688778" cy="1096644"/>
                  </a:xfrm>
                  <a:prstGeom prst="rect">
                    <a:avLst/>
                  </a:prstGeom>
                </pic:spPr>
              </pic:pic>
            </a:graphicData>
          </a:graphic>
        </wp:anchor>
      </w:drawing>
    </w:r>
    <w:r w:rsidR="00310A67">
      <w:rPr>
        <w:noProof/>
        <w:sz w:val="20"/>
      </w:rPr>
      <w:drawing>
        <wp:inline distT="0" distB="0" distL="0" distR="0" wp14:anchorId="74BA7287" wp14:editId="1A95BDC5">
          <wp:extent cx="1183640" cy="1274216"/>
          <wp:effectExtent l="0" t="0" r="0" b="2540"/>
          <wp:docPr id="12663905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390572" name="Picture 1266390572"/>
                  <pic:cNvPicPr/>
                </pic:nvPicPr>
                <pic:blipFill>
                  <a:blip r:embed="rId2">
                    <a:extLst>
                      <a:ext uri="{28A0092B-C50C-407E-A947-70E740481C1C}">
                        <a14:useLocalDpi xmlns:a14="http://schemas.microsoft.com/office/drawing/2010/main" val="0"/>
                      </a:ext>
                    </a:extLst>
                  </a:blip>
                  <a:stretch>
                    <a:fillRect/>
                  </a:stretch>
                </pic:blipFill>
                <pic:spPr>
                  <a:xfrm>
                    <a:off x="0" y="0"/>
                    <a:ext cx="1190221" cy="1281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A87"/>
    <w:multiLevelType w:val="hybridMultilevel"/>
    <w:tmpl w:val="C9A2E5F2"/>
    <w:lvl w:ilvl="0" w:tplc="3C26CD86">
      <w:numFmt w:val="bullet"/>
      <w:lvlText w:val=""/>
      <w:lvlJc w:val="left"/>
      <w:pPr>
        <w:ind w:left="837" w:hanging="363"/>
      </w:pPr>
      <w:rPr>
        <w:rFonts w:ascii="Symbol" w:eastAsia="Symbol" w:hAnsi="Symbol" w:cs="Symbol" w:hint="default"/>
        <w:b w:val="0"/>
        <w:bCs w:val="0"/>
        <w:i w:val="0"/>
        <w:iCs w:val="0"/>
        <w:w w:val="100"/>
        <w:sz w:val="22"/>
        <w:szCs w:val="22"/>
        <w:lang w:val="en-US" w:eastAsia="en-US" w:bidi="ar-SA"/>
      </w:rPr>
    </w:lvl>
    <w:lvl w:ilvl="1" w:tplc="04C65EA2">
      <w:numFmt w:val="bullet"/>
      <w:lvlText w:val="•"/>
      <w:lvlJc w:val="left"/>
      <w:pPr>
        <w:ind w:left="1607" w:hanging="363"/>
      </w:pPr>
      <w:rPr>
        <w:rFonts w:hint="default"/>
        <w:lang w:val="en-US" w:eastAsia="en-US" w:bidi="ar-SA"/>
      </w:rPr>
    </w:lvl>
    <w:lvl w:ilvl="2" w:tplc="EED64A9C">
      <w:numFmt w:val="bullet"/>
      <w:lvlText w:val="•"/>
      <w:lvlJc w:val="left"/>
      <w:pPr>
        <w:ind w:left="2375" w:hanging="363"/>
      </w:pPr>
      <w:rPr>
        <w:rFonts w:hint="default"/>
        <w:lang w:val="en-US" w:eastAsia="en-US" w:bidi="ar-SA"/>
      </w:rPr>
    </w:lvl>
    <w:lvl w:ilvl="3" w:tplc="B792D2BE">
      <w:numFmt w:val="bullet"/>
      <w:lvlText w:val="•"/>
      <w:lvlJc w:val="left"/>
      <w:pPr>
        <w:ind w:left="3142" w:hanging="363"/>
      </w:pPr>
      <w:rPr>
        <w:rFonts w:hint="default"/>
        <w:lang w:val="en-US" w:eastAsia="en-US" w:bidi="ar-SA"/>
      </w:rPr>
    </w:lvl>
    <w:lvl w:ilvl="4" w:tplc="4E381C0C">
      <w:numFmt w:val="bullet"/>
      <w:lvlText w:val="•"/>
      <w:lvlJc w:val="left"/>
      <w:pPr>
        <w:ind w:left="3910" w:hanging="363"/>
      </w:pPr>
      <w:rPr>
        <w:rFonts w:hint="default"/>
        <w:lang w:val="en-US" w:eastAsia="en-US" w:bidi="ar-SA"/>
      </w:rPr>
    </w:lvl>
    <w:lvl w:ilvl="5" w:tplc="489E6162">
      <w:numFmt w:val="bullet"/>
      <w:lvlText w:val="•"/>
      <w:lvlJc w:val="left"/>
      <w:pPr>
        <w:ind w:left="4677" w:hanging="363"/>
      </w:pPr>
      <w:rPr>
        <w:rFonts w:hint="default"/>
        <w:lang w:val="en-US" w:eastAsia="en-US" w:bidi="ar-SA"/>
      </w:rPr>
    </w:lvl>
    <w:lvl w:ilvl="6" w:tplc="73248D46">
      <w:numFmt w:val="bullet"/>
      <w:lvlText w:val="•"/>
      <w:lvlJc w:val="left"/>
      <w:pPr>
        <w:ind w:left="5445" w:hanging="363"/>
      </w:pPr>
      <w:rPr>
        <w:rFonts w:hint="default"/>
        <w:lang w:val="en-US" w:eastAsia="en-US" w:bidi="ar-SA"/>
      </w:rPr>
    </w:lvl>
    <w:lvl w:ilvl="7" w:tplc="631A4A94">
      <w:numFmt w:val="bullet"/>
      <w:lvlText w:val="•"/>
      <w:lvlJc w:val="left"/>
      <w:pPr>
        <w:ind w:left="6212" w:hanging="363"/>
      </w:pPr>
      <w:rPr>
        <w:rFonts w:hint="default"/>
        <w:lang w:val="en-US" w:eastAsia="en-US" w:bidi="ar-SA"/>
      </w:rPr>
    </w:lvl>
    <w:lvl w:ilvl="8" w:tplc="66321C30">
      <w:numFmt w:val="bullet"/>
      <w:lvlText w:val="•"/>
      <w:lvlJc w:val="left"/>
      <w:pPr>
        <w:ind w:left="6980" w:hanging="363"/>
      </w:pPr>
      <w:rPr>
        <w:rFonts w:hint="default"/>
        <w:lang w:val="en-US" w:eastAsia="en-US" w:bidi="ar-SA"/>
      </w:rPr>
    </w:lvl>
  </w:abstractNum>
  <w:abstractNum w:abstractNumId="1" w15:restartNumberingAfterBreak="0">
    <w:nsid w:val="061A4816"/>
    <w:multiLevelType w:val="hybridMultilevel"/>
    <w:tmpl w:val="8EA02CB6"/>
    <w:lvl w:ilvl="0" w:tplc="8916772E">
      <w:numFmt w:val="bullet"/>
      <w:lvlText w:val=""/>
      <w:lvlJc w:val="left"/>
      <w:pPr>
        <w:ind w:left="837" w:hanging="363"/>
      </w:pPr>
      <w:rPr>
        <w:rFonts w:ascii="Symbol" w:eastAsia="Symbol" w:hAnsi="Symbol" w:cs="Symbol" w:hint="default"/>
        <w:b w:val="0"/>
        <w:bCs w:val="0"/>
        <w:i w:val="0"/>
        <w:iCs w:val="0"/>
        <w:w w:val="100"/>
        <w:sz w:val="22"/>
        <w:szCs w:val="22"/>
        <w:lang w:val="en-US" w:eastAsia="en-US" w:bidi="ar-SA"/>
      </w:rPr>
    </w:lvl>
    <w:lvl w:ilvl="1" w:tplc="8DFC6086">
      <w:numFmt w:val="bullet"/>
      <w:lvlText w:val="•"/>
      <w:lvlJc w:val="left"/>
      <w:pPr>
        <w:ind w:left="1607" w:hanging="363"/>
      </w:pPr>
      <w:rPr>
        <w:rFonts w:hint="default"/>
        <w:lang w:val="en-US" w:eastAsia="en-US" w:bidi="ar-SA"/>
      </w:rPr>
    </w:lvl>
    <w:lvl w:ilvl="2" w:tplc="7B4A5C6E">
      <w:numFmt w:val="bullet"/>
      <w:lvlText w:val="•"/>
      <w:lvlJc w:val="left"/>
      <w:pPr>
        <w:ind w:left="2375" w:hanging="363"/>
      </w:pPr>
      <w:rPr>
        <w:rFonts w:hint="default"/>
        <w:lang w:val="en-US" w:eastAsia="en-US" w:bidi="ar-SA"/>
      </w:rPr>
    </w:lvl>
    <w:lvl w:ilvl="3" w:tplc="79149602">
      <w:numFmt w:val="bullet"/>
      <w:lvlText w:val="•"/>
      <w:lvlJc w:val="left"/>
      <w:pPr>
        <w:ind w:left="3142" w:hanging="363"/>
      </w:pPr>
      <w:rPr>
        <w:rFonts w:hint="default"/>
        <w:lang w:val="en-US" w:eastAsia="en-US" w:bidi="ar-SA"/>
      </w:rPr>
    </w:lvl>
    <w:lvl w:ilvl="4" w:tplc="5E7E76D2">
      <w:numFmt w:val="bullet"/>
      <w:lvlText w:val="•"/>
      <w:lvlJc w:val="left"/>
      <w:pPr>
        <w:ind w:left="3910" w:hanging="363"/>
      </w:pPr>
      <w:rPr>
        <w:rFonts w:hint="default"/>
        <w:lang w:val="en-US" w:eastAsia="en-US" w:bidi="ar-SA"/>
      </w:rPr>
    </w:lvl>
    <w:lvl w:ilvl="5" w:tplc="D9063330">
      <w:numFmt w:val="bullet"/>
      <w:lvlText w:val="•"/>
      <w:lvlJc w:val="left"/>
      <w:pPr>
        <w:ind w:left="4677" w:hanging="363"/>
      </w:pPr>
      <w:rPr>
        <w:rFonts w:hint="default"/>
        <w:lang w:val="en-US" w:eastAsia="en-US" w:bidi="ar-SA"/>
      </w:rPr>
    </w:lvl>
    <w:lvl w:ilvl="6" w:tplc="FF32B688">
      <w:numFmt w:val="bullet"/>
      <w:lvlText w:val="•"/>
      <w:lvlJc w:val="left"/>
      <w:pPr>
        <w:ind w:left="5445" w:hanging="363"/>
      </w:pPr>
      <w:rPr>
        <w:rFonts w:hint="default"/>
        <w:lang w:val="en-US" w:eastAsia="en-US" w:bidi="ar-SA"/>
      </w:rPr>
    </w:lvl>
    <w:lvl w:ilvl="7" w:tplc="33EAFCBE">
      <w:numFmt w:val="bullet"/>
      <w:lvlText w:val="•"/>
      <w:lvlJc w:val="left"/>
      <w:pPr>
        <w:ind w:left="6212" w:hanging="363"/>
      </w:pPr>
      <w:rPr>
        <w:rFonts w:hint="default"/>
        <w:lang w:val="en-US" w:eastAsia="en-US" w:bidi="ar-SA"/>
      </w:rPr>
    </w:lvl>
    <w:lvl w:ilvl="8" w:tplc="AB182796">
      <w:numFmt w:val="bullet"/>
      <w:lvlText w:val="•"/>
      <w:lvlJc w:val="left"/>
      <w:pPr>
        <w:ind w:left="6980" w:hanging="363"/>
      </w:pPr>
      <w:rPr>
        <w:rFonts w:hint="default"/>
        <w:lang w:val="en-US" w:eastAsia="en-US" w:bidi="ar-SA"/>
      </w:rPr>
    </w:lvl>
  </w:abstractNum>
  <w:abstractNum w:abstractNumId="2" w15:restartNumberingAfterBreak="0">
    <w:nsid w:val="4C797147"/>
    <w:multiLevelType w:val="hybridMultilevel"/>
    <w:tmpl w:val="EA789E74"/>
    <w:lvl w:ilvl="0" w:tplc="6CB28A5A">
      <w:numFmt w:val="bullet"/>
      <w:lvlText w:val=""/>
      <w:lvlJc w:val="left"/>
      <w:pPr>
        <w:ind w:left="837" w:hanging="360"/>
      </w:pPr>
      <w:rPr>
        <w:rFonts w:ascii="Symbol" w:eastAsia="Symbol" w:hAnsi="Symbol" w:cs="Symbol" w:hint="default"/>
        <w:b w:val="0"/>
        <w:bCs w:val="0"/>
        <w:i w:val="0"/>
        <w:iCs w:val="0"/>
        <w:w w:val="100"/>
        <w:sz w:val="22"/>
        <w:szCs w:val="22"/>
        <w:lang w:val="en-US" w:eastAsia="en-US" w:bidi="ar-SA"/>
      </w:rPr>
    </w:lvl>
    <w:lvl w:ilvl="1" w:tplc="009802C6">
      <w:numFmt w:val="bullet"/>
      <w:lvlText w:val="•"/>
      <w:lvlJc w:val="left"/>
      <w:pPr>
        <w:ind w:left="1607" w:hanging="360"/>
      </w:pPr>
      <w:rPr>
        <w:rFonts w:hint="default"/>
        <w:lang w:val="en-US" w:eastAsia="en-US" w:bidi="ar-SA"/>
      </w:rPr>
    </w:lvl>
    <w:lvl w:ilvl="2" w:tplc="DA324D6C">
      <w:numFmt w:val="bullet"/>
      <w:lvlText w:val="•"/>
      <w:lvlJc w:val="left"/>
      <w:pPr>
        <w:ind w:left="2375" w:hanging="360"/>
      </w:pPr>
      <w:rPr>
        <w:rFonts w:hint="default"/>
        <w:lang w:val="en-US" w:eastAsia="en-US" w:bidi="ar-SA"/>
      </w:rPr>
    </w:lvl>
    <w:lvl w:ilvl="3" w:tplc="8CA62510">
      <w:numFmt w:val="bullet"/>
      <w:lvlText w:val="•"/>
      <w:lvlJc w:val="left"/>
      <w:pPr>
        <w:ind w:left="3142" w:hanging="360"/>
      </w:pPr>
      <w:rPr>
        <w:rFonts w:hint="default"/>
        <w:lang w:val="en-US" w:eastAsia="en-US" w:bidi="ar-SA"/>
      </w:rPr>
    </w:lvl>
    <w:lvl w:ilvl="4" w:tplc="21DC7110">
      <w:numFmt w:val="bullet"/>
      <w:lvlText w:val="•"/>
      <w:lvlJc w:val="left"/>
      <w:pPr>
        <w:ind w:left="3910" w:hanging="360"/>
      </w:pPr>
      <w:rPr>
        <w:rFonts w:hint="default"/>
        <w:lang w:val="en-US" w:eastAsia="en-US" w:bidi="ar-SA"/>
      </w:rPr>
    </w:lvl>
    <w:lvl w:ilvl="5" w:tplc="ED7A02A0">
      <w:numFmt w:val="bullet"/>
      <w:lvlText w:val="•"/>
      <w:lvlJc w:val="left"/>
      <w:pPr>
        <w:ind w:left="4677" w:hanging="360"/>
      </w:pPr>
      <w:rPr>
        <w:rFonts w:hint="default"/>
        <w:lang w:val="en-US" w:eastAsia="en-US" w:bidi="ar-SA"/>
      </w:rPr>
    </w:lvl>
    <w:lvl w:ilvl="6" w:tplc="2CB0C2CC">
      <w:numFmt w:val="bullet"/>
      <w:lvlText w:val="•"/>
      <w:lvlJc w:val="left"/>
      <w:pPr>
        <w:ind w:left="5445" w:hanging="360"/>
      </w:pPr>
      <w:rPr>
        <w:rFonts w:hint="default"/>
        <w:lang w:val="en-US" w:eastAsia="en-US" w:bidi="ar-SA"/>
      </w:rPr>
    </w:lvl>
    <w:lvl w:ilvl="7" w:tplc="8CEA7C84">
      <w:numFmt w:val="bullet"/>
      <w:lvlText w:val="•"/>
      <w:lvlJc w:val="left"/>
      <w:pPr>
        <w:ind w:left="6212" w:hanging="360"/>
      </w:pPr>
      <w:rPr>
        <w:rFonts w:hint="default"/>
        <w:lang w:val="en-US" w:eastAsia="en-US" w:bidi="ar-SA"/>
      </w:rPr>
    </w:lvl>
    <w:lvl w:ilvl="8" w:tplc="65E2F5A8">
      <w:numFmt w:val="bullet"/>
      <w:lvlText w:val="•"/>
      <w:lvlJc w:val="left"/>
      <w:pPr>
        <w:ind w:left="6980" w:hanging="360"/>
      </w:pPr>
      <w:rPr>
        <w:rFonts w:hint="default"/>
        <w:lang w:val="en-US" w:eastAsia="en-US" w:bidi="ar-SA"/>
      </w:rPr>
    </w:lvl>
  </w:abstractNum>
  <w:abstractNum w:abstractNumId="3" w15:restartNumberingAfterBreak="0">
    <w:nsid w:val="57AB7078"/>
    <w:multiLevelType w:val="hybridMultilevel"/>
    <w:tmpl w:val="EFF04C7C"/>
    <w:lvl w:ilvl="0" w:tplc="846A4BB4">
      <w:numFmt w:val="bullet"/>
      <w:lvlText w:val="•"/>
      <w:lvlJc w:val="left"/>
      <w:pPr>
        <w:ind w:left="1314" w:hanging="721"/>
      </w:pPr>
      <w:rPr>
        <w:rFonts w:ascii="Calibri" w:eastAsia="Calibri" w:hAnsi="Calibri" w:cs="Calibri" w:hint="default"/>
        <w:b w:val="0"/>
        <w:bCs w:val="0"/>
        <w:i w:val="0"/>
        <w:iCs w:val="0"/>
        <w:w w:val="100"/>
        <w:sz w:val="22"/>
        <w:szCs w:val="22"/>
        <w:lang w:val="en-US" w:eastAsia="en-US" w:bidi="ar-SA"/>
      </w:rPr>
    </w:lvl>
    <w:lvl w:ilvl="1" w:tplc="9DAC553C">
      <w:numFmt w:val="bullet"/>
      <w:lvlText w:val="•"/>
      <w:lvlJc w:val="left"/>
      <w:pPr>
        <w:ind w:left="2332" w:hanging="721"/>
      </w:pPr>
      <w:rPr>
        <w:rFonts w:hint="default"/>
        <w:lang w:val="en-US" w:eastAsia="en-US" w:bidi="ar-SA"/>
      </w:rPr>
    </w:lvl>
    <w:lvl w:ilvl="2" w:tplc="7780FF4C">
      <w:numFmt w:val="bullet"/>
      <w:lvlText w:val="•"/>
      <w:lvlJc w:val="left"/>
      <w:pPr>
        <w:ind w:left="3344" w:hanging="721"/>
      </w:pPr>
      <w:rPr>
        <w:rFonts w:hint="default"/>
        <w:lang w:val="en-US" w:eastAsia="en-US" w:bidi="ar-SA"/>
      </w:rPr>
    </w:lvl>
    <w:lvl w:ilvl="3" w:tplc="96B646AC">
      <w:numFmt w:val="bullet"/>
      <w:lvlText w:val="•"/>
      <w:lvlJc w:val="left"/>
      <w:pPr>
        <w:ind w:left="4356" w:hanging="721"/>
      </w:pPr>
      <w:rPr>
        <w:rFonts w:hint="default"/>
        <w:lang w:val="en-US" w:eastAsia="en-US" w:bidi="ar-SA"/>
      </w:rPr>
    </w:lvl>
    <w:lvl w:ilvl="4" w:tplc="9E887890">
      <w:numFmt w:val="bullet"/>
      <w:lvlText w:val="•"/>
      <w:lvlJc w:val="left"/>
      <w:pPr>
        <w:ind w:left="5368" w:hanging="721"/>
      </w:pPr>
      <w:rPr>
        <w:rFonts w:hint="default"/>
        <w:lang w:val="en-US" w:eastAsia="en-US" w:bidi="ar-SA"/>
      </w:rPr>
    </w:lvl>
    <w:lvl w:ilvl="5" w:tplc="B504E51E">
      <w:numFmt w:val="bullet"/>
      <w:lvlText w:val="•"/>
      <w:lvlJc w:val="left"/>
      <w:pPr>
        <w:ind w:left="6380" w:hanging="721"/>
      </w:pPr>
      <w:rPr>
        <w:rFonts w:hint="default"/>
        <w:lang w:val="en-US" w:eastAsia="en-US" w:bidi="ar-SA"/>
      </w:rPr>
    </w:lvl>
    <w:lvl w:ilvl="6" w:tplc="76C29484">
      <w:numFmt w:val="bullet"/>
      <w:lvlText w:val="•"/>
      <w:lvlJc w:val="left"/>
      <w:pPr>
        <w:ind w:left="7392" w:hanging="721"/>
      </w:pPr>
      <w:rPr>
        <w:rFonts w:hint="default"/>
        <w:lang w:val="en-US" w:eastAsia="en-US" w:bidi="ar-SA"/>
      </w:rPr>
    </w:lvl>
    <w:lvl w:ilvl="7" w:tplc="126AD08E">
      <w:numFmt w:val="bullet"/>
      <w:lvlText w:val="•"/>
      <w:lvlJc w:val="left"/>
      <w:pPr>
        <w:ind w:left="8404" w:hanging="721"/>
      </w:pPr>
      <w:rPr>
        <w:rFonts w:hint="default"/>
        <w:lang w:val="en-US" w:eastAsia="en-US" w:bidi="ar-SA"/>
      </w:rPr>
    </w:lvl>
    <w:lvl w:ilvl="8" w:tplc="89B0A75C">
      <w:numFmt w:val="bullet"/>
      <w:lvlText w:val="•"/>
      <w:lvlJc w:val="left"/>
      <w:pPr>
        <w:ind w:left="9416" w:hanging="721"/>
      </w:pPr>
      <w:rPr>
        <w:rFonts w:hint="default"/>
        <w:lang w:val="en-US" w:eastAsia="en-US" w:bidi="ar-SA"/>
      </w:rPr>
    </w:lvl>
  </w:abstractNum>
  <w:abstractNum w:abstractNumId="4" w15:restartNumberingAfterBreak="0">
    <w:nsid w:val="63852B73"/>
    <w:multiLevelType w:val="hybridMultilevel"/>
    <w:tmpl w:val="31BA153E"/>
    <w:lvl w:ilvl="0" w:tplc="5CF0FBEE">
      <w:numFmt w:val="bullet"/>
      <w:lvlText w:val=""/>
      <w:lvlJc w:val="left"/>
      <w:pPr>
        <w:ind w:left="837" w:hanging="363"/>
      </w:pPr>
      <w:rPr>
        <w:rFonts w:ascii="Symbol" w:eastAsia="Symbol" w:hAnsi="Symbol" w:cs="Symbol" w:hint="default"/>
        <w:b w:val="0"/>
        <w:bCs w:val="0"/>
        <w:i w:val="0"/>
        <w:iCs w:val="0"/>
        <w:w w:val="100"/>
        <w:sz w:val="22"/>
        <w:szCs w:val="22"/>
        <w:lang w:val="en-US" w:eastAsia="en-US" w:bidi="ar-SA"/>
      </w:rPr>
    </w:lvl>
    <w:lvl w:ilvl="1" w:tplc="66D0D7DA">
      <w:numFmt w:val="bullet"/>
      <w:lvlText w:val="•"/>
      <w:lvlJc w:val="left"/>
      <w:pPr>
        <w:ind w:left="1607" w:hanging="363"/>
      </w:pPr>
      <w:rPr>
        <w:rFonts w:hint="default"/>
        <w:lang w:val="en-US" w:eastAsia="en-US" w:bidi="ar-SA"/>
      </w:rPr>
    </w:lvl>
    <w:lvl w:ilvl="2" w:tplc="7752F242">
      <w:numFmt w:val="bullet"/>
      <w:lvlText w:val="•"/>
      <w:lvlJc w:val="left"/>
      <w:pPr>
        <w:ind w:left="2375" w:hanging="363"/>
      </w:pPr>
      <w:rPr>
        <w:rFonts w:hint="default"/>
        <w:lang w:val="en-US" w:eastAsia="en-US" w:bidi="ar-SA"/>
      </w:rPr>
    </w:lvl>
    <w:lvl w:ilvl="3" w:tplc="76B0DFE2">
      <w:numFmt w:val="bullet"/>
      <w:lvlText w:val="•"/>
      <w:lvlJc w:val="left"/>
      <w:pPr>
        <w:ind w:left="3142" w:hanging="363"/>
      </w:pPr>
      <w:rPr>
        <w:rFonts w:hint="default"/>
        <w:lang w:val="en-US" w:eastAsia="en-US" w:bidi="ar-SA"/>
      </w:rPr>
    </w:lvl>
    <w:lvl w:ilvl="4" w:tplc="60EE2570">
      <w:numFmt w:val="bullet"/>
      <w:lvlText w:val="•"/>
      <w:lvlJc w:val="left"/>
      <w:pPr>
        <w:ind w:left="3910" w:hanging="363"/>
      </w:pPr>
      <w:rPr>
        <w:rFonts w:hint="default"/>
        <w:lang w:val="en-US" w:eastAsia="en-US" w:bidi="ar-SA"/>
      </w:rPr>
    </w:lvl>
    <w:lvl w:ilvl="5" w:tplc="A96E51B8">
      <w:numFmt w:val="bullet"/>
      <w:lvlText w:val="•"/>
      <w:lvlJc w:val="left"/>
      <w:pPr>
        <w:ind w:left="4677" w:hanging="363"/>
      </w:pPr>
      <w:rPr>
        <w:rFonts w:hint="default"/>
        <w:lang w:val="en-US" w:eastAsia="en-US" w:bidi="ar-SA"/>
      </w:rPr>
    </w:lvl>
    <w:lvl w:ilvl="6" w:tplc="849023CA">
      <w:numFmt w:val="bullet"/>
      <w:lvlText w:val="•"/>
      <w:lvlJc w:val="left"/>
      <w:pPr>
        <w:ind w:left="5445" w:hanging="363"/>
      </w:pPr>
      <w:rPr>
        <w:rFonts w:hint="default"/>
        <w:lang w:val="en-US" w:eastAsia="en-US" w:bidi="ar-SA"/>
      </w:rPr>
    </w:lvl>
    <w:lvl w:ilvl="7" w:tplc="5A1A2A18">
      <w:numFmt w:val="bullet"/>
      <w:lvlText w:val="•"/>
      <w:lvlJc w:val="left"/>
      <w:pPr>
        <w:ind w:left="6212" w:hanging="363"/>
      </w:pPr>
      <w:rPr>
        <w:rFonts w:hint="default"/>
        <w:lang w:val="en-US" w:eastAsia="en-US" w:bidi="ar-SA"/>
      </w:rPr>
    </w:lvl>
    <w:lvl w:ilvl="8" w:tplc="416EA5A8">
      <w:numFmt w:val="bullet"/>
      <w:lvlText w:val="•"/>
      <w:lvlJc w:val="left"/>
      <w:pPr>
        <w:ind w:left="6980" w:hanging="363"/>
      </w:pPr>
      <w:rPr>
        <w:rFonts w:hint="default"/>
        <w:lang w:val="en-US" w:eastAsia="en-US" w:bidi="ar-SA"/>
      </w:rPr>
    </w:lvl>
  </w:abstractNum>
  <w:abstractNum w:abstractNumId="5" w15:restartNumberingAfterBreak="0">
    <w:nsid w:val="72450B28"/>
    <w:multiLevelType w:val="hybridMultilevel"/>
    <w:tmpl w:val="473E6CAE"/>
    <w:lvl w:ilvl="0" w:tplc="A8542266">
      <w:numFmt w:val="bullet"/>
      <w:lvlText w:val=""/>
      <w:lvlJc w:val="left"/>
      <w:pPr>
        <w:ind w:left="837" w:hanging="365"/>
      </w:pPr>
      <w:rPr>
        <w:rFonts w:ascii="Symbol" w:eastAsia="Symbol" w:hAnsi="Symbol" w:cs="Symbol" w:hint="default"/>
        <w:b w:val="0"/>
        <w:bCs w:val="0"/>
        <w:i w:val="0"/>
        <w:iCs w:val="0"/>
        <w:w w:val="100"/>
        <w:sz w:val="22"/>
        <w:szCs w:val="22"/>
        <w:lang w:val="en-US" w:eastAsia="en-US" w:bidi="ar-SA"/>
      </w:rPr>
    </w:lvl>
    <w:lvl w:ilvl="1" w:tplc="22323B2C">
      <w:numFmt w:val="bullet"/>
      <w:lvlText w:val="•"/>
      <w:lvlJc w:val="left"/>
      <w:pPr>
        <w:ind w:left="1601" w:hanging="365"/>
      </w:pPr>
      <w:rPr>
        <w:rFonts w:hint="default"/>
        <w:lang w:val="en-US" w:eastAsia="en-US" w:bidi="ar-SA"/>
      </w:rPr>
    </w:lvl>
    <w:lvl w:ilvl="2" w:tplc="8B84D94A">
      <w:numFmt w:val="bullet"/>
      <w:lvlText w:val="•"/>
      <w:lvlJc w:val="left"/>
      <w:pPr>
        <w:ind w:left="2362" w:hanging="365"/>
      </w:pPr>
      <w:rPr>
        <w:rFonts w:hint="default"/>
        <w:lang w:val="en-US" w:eastAsia="en-US" w:bidi="ar-SA"/>
      </w:rPr>
    </w:lvl>
    <w:lvl w:ilvl="3" w:tplc="A9D62622">
      <w:numFmt w:val="bullet"/>
      <w:lvlText w:val="•"/>
      <w:lvlJc w:val="left"/>
      <w:pPr>
        <w:ind w:left="3123" w:hanging="365"/>
      </w:pPr>
      <w:rPr>
        <w:rFonts w:hint="default"/>
        <w:lang w:val="en-US" w:eastAsia="en-US" w:bidi="ar-SA"/>
      </w:rPr>
    </w:lvl>
    <w:lvl w:ilvl="4" w:tplc="59FC93CA">
      <w:numFmt w:val="bullet"/>
      <w:lvlText w:val="•"/>
      <w:lvlJc w:val="left"/>
      <w:pPr>
        <w:ind w:left="3884" w:hanging="365"/>
      </w:pPr>
      <w:rPr>
        <w:rFonts w:hint="default"/>
        <w:lang w:val="en-US" w:eastAsia="en-US" w:bidi="ar-SA"/>
      </w:rPr>
    </w:lvl>
    <w:lvl w:ilvl="5" w:tplc="550C0810">
      <w:numFmt w:val="bullet"/>
      <w:lvlText w:val="•"/>
      <w:lvlJc w:val="left"/>
      <w:pPr>
        <w:ind w:left="4645" w:hanging="365"/>
      </w:pPr>
      <w:rPr>
        <w:rFonts w:hint="default"/>
        <w:lang w:val="en-US" w:eastAsia="en-US" w:bidi="ar-SA"/>
      </w:rPr>
    </w:lvl>
    <w:lvl w:ilvl="6" w:tplc="CA6C132E">
      <w:numFmt w:val="bullet"/>
      <w:lvlText w:val="•"/>
      <w:lvlJc w:val="left"/>
      <w:pPr>
        <w:ind w:left="5406" w:hanging="365"/>
      </w:pPr>
      <w:rPr>
        <w:rFonts w:hint="default"/>
        <w:lang w:val="en-US" w:eastAsia="en-US" w:bidi="ar-SA"/>
      </w:rPr>
    </w:lvl>
    <w:lvl w:ilvl="7" w:tplc="3584646E">
      <w:numFmt w:val="bullet"/>
      <w:lvlText w:val="•"/>
      <w:lvlJc w:val="left"/>
      <w:pPr>
        <w:ind w:left="6167" w:hanging="365"/>
      </w:pPr>
      <w:rPr>
        <w:rFonts w:hint="default"/>
        <w:lang w:val="en-US" w:eastAsia="en-US" w:bidi="ar-SA"/>
      </w:rPr>
    </w:lvl>
    <w:lvl w:ilvl="8" w:tplc="405ED07E">
      <w:numFmt w:val="bullet"/>
      <w:lvlText w:val="•"/>
      <w:lvlJc w:val="left"/>
      <w:pPr>
        <w:ind w:left="6928" w:hanging="365"/>
      </w:pPr>
      <w:rPr>
        <w:rFonts w:hint="default"/>
        <w:lang w:val="en-US" w:eastAsia="en-US" w:bidi="ar-SA"/>
      </w:rPr>
    </w:lvl>
  </w:abstractNum>
  <w:num w:numId="1" w16cid:durableId="744113327">
    <w:abstractNumId w:val="3"/>
  </w:num>
  <w:num w:numId="2" w16cid:durableId="757755975">
    <w:abstractNumId w:val="1"/>
  </w:num>
  <w:num w:numId="3" w16cid:durableId="1469667973">
    <w:abstractNumId w:val="0"/>
  </w:num>
  <w:num w:numId="4" w16cid:durableId="1583835099">
    <w:abstractNumId w:val="4"/>
  </w:num>
  <w:num w:numId="5" w16cid:durableId="1558470061">
    <w:abstractNumId w:val="2"/>
  </w:num>
  <w:num w:numId="6" w16cid:durableId="1120221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09"/>
    <w:rsid w:val="00056958"/>
    <w:rsid w:val="00067FCA"/>
    <w:rsid w:val="00184E98"/>
    <w:rsid w:val="00186539"/>
    <w:rsid w:val="002C2A28"/>
    <w:rsid w:val="00310A67"/>
    <w:rsid w:val="00380F7D"/>
    <w:rsid w:val="005C4E50"/>
    <w:rsid w:val="00685BAB"/>
    <w:rsid w:val="0089427F"/>
    <w:rsid w:val="009E38F8"/>
    <w:rsid w:val="00A37423"/>
    <w:rsid w:val="00A75E17"/>
    <w:rsid w:val="00A93FAC"/>
    <w:rsid w:val="00AB4C7E"/>
    <w:rsid w:val="00B54E09"/>
    <w:rsid w:val="00BB563D"/>
    <w:rsid w:val="00D02D0A"/>
    <w:rsid w:val="00D14AEF"/>
    <w:rsid w:val="00D65890"/>
    <w:rsid w:val="00DD032D"/>
    <w:rsid w:val="00DD5053"/>
    <w:rsid w:val="00E027FD"/>
    <w:rsid w:val="00FD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EDC1F"/>
  <w15:docId w15:val="{A832C531-5692-40B1-B723-372124CE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17" w:right="363" w:firstLine="3"/>
      <w:jc w:val="center"/>
      <w:outlineLvl w:val="0"/>
    </w:pPr>
    <w:rPr>
      <w:sz w:val="28"/>
      <w:szCs w:val="28"/>
    </w:rPr>
  </w:style>
  <w:style w:type="paragraph" w:styleId="Heading2">
    <w:name w:val="heading 2"/>
    <w:basedOn w:val="Normal"/>
    <w:uiPriority w:val="1"/>
    <w:qFormat/>
    <w:pPr>
      <w:ind w:left="55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35"/>
      <w:ind w:left="3710" w:right="3659"/>
      <w:jc w:val="center"/>
    </w:pPr>
    <w:rPr>
      <w:b/>
      <w:bCs/>
      <w:sz w:val="32"/>
      <w:szCs w:val="32"/>
    </w:rPr>
  </w:style>
  <w:style w:type="paragraph" w:styleId="ListParagraph">
    <w:name w:val="List Paragraph"/>
    <w:basedOn w:val="Normal"/>
    <w:uiPriority w:val="1"/>
    <w:qFormat/>
    <w:pPr>
      <w:spacing w:before="128"/>
      <w:ind w:left="1314"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38F8"/>
    <w:pPr>
      <w:tabs>
        <w:tab w:val="center" w:pos="4513"/>
        <w:tab w:val="right" w:pos="9026"/>
      </w:tabs>
    </w:pPr>
  </w:style>
  <w:style w:type="character" w:customStyle="1" w:styleId="HeaderChar">
    <w:name w:val="Header Char"/>
    <w:basedOn w:val="DefaultParagraphFont"/>
    <w:link w:val="Header"/>
    <w:uiPriority w:val="99"/>
    <w:rsid w:val="009E38F8"/>
    <w:rPr>
      <w:rFonts w:ascii="Calibri" w:eastAsia="Calibri" w:hAnsi="Calibri" w:cs="Calibri"/>
    </w:rPr>
  </w:style>
  <w:style w:type="paragraph" w:styleId="Footer">
    <w:name w:val="footer"/>
    <w:basedOn w:val="Normal"/>
    <w:link w:val="FooterChar"/>
    <w:uiPriority w:val="99"/>
    <w:unhideWhenUsed/>
    <w:rsid w:val="009E38F8"/>
    <w:pPr>
      <w:tabs>
        <w:tab w:val="center" w:pos="4513"/>
        <w:tab w:val="right" w:pos="9026"/>
      </w:tabs>
    </w:pPr>
  </w:style>
  <w:style w:type="character" w:customStyle="1" w:styleId="FooterChar">
    <w:name w:val="Footer Char"/>
    <w:basedOn w:val="DefaultParagraphFont"/>
    <w:link w:val="Footer"/>
    <w:uiPriority w:val="99"/>
    <w:rsid w:val="009E38F8"/>
    <w:rPr>
      <w:rFonts w:ascii="Calibri" w:eastAsia="Calibri" w:hAnsi="Calibri" w:cs="Calibri"/>
    </w:rPr>
  </w:style>
  <w:style w:type="table" w:styleId="TableGrid">
    <w:name w:val="Table Grid"/>
    <w:basedOn w:val="TableNormal"/>
    <w:uiPriority w:val="39"/>
    <w:rsid w:val="00D1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D0A"/>
    <w:rPr>
      <w:color w:val="0000FF" w:themeColor="hyperlink"/>
      <w:u w:val="single"/>
    </w:rPr>
  </w:style>
  <w:style w:type="character" w:styleId="UnresolvedMention">
    <w:name w:val="Unresolved Mention"/>
    <w:basedOn w:val="DefaultParagraphFont"/>
    <w:uiPriority w:val="99"/>
    <w:semiHidden/>
    <w:unhideWhenUsed/>
    <w:rsid w:val="00D02D0A"/>
    <w:rPr>
      <w:color w:val="605E5C"/>
      <w:shd w:val="clear" w:color="auto" w:fill="E1DFDD"/>
    </w:rPr>
  </w:style>
  <w:style w:type="character" w:customStyle="1" w:styleId="BodyTextChar">
    <w:name w:val="Body Text Char"/>
    <w:basedOn w:val="DefaultParagraphFont"/>
    <w:link w:val="BodyText"/>
    <w:uiPriority w:val="1"/>
    <w:rsid w:val="00D02D0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4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etabix.co.uk/sustainabili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etabix.co.uk/sustainability/" TargetMode="External"/><Relationship Id="rId12" Type="http://schemas.openxmlformats.org/officeDocument/2006/relationships/footer" Target="footer1.xml"/><Relationship Id="rId17" Type="http://schemas.openxmlformats.org/officeDocument/2006/relationships/hyperlink" Target="http://www.northamptonshirefoodanddrink.co.uk/" TargetMode="External"/><Relationship Id="rId2" Type="http://schemas.openxmlformats.org/officeDocument/2006/relationships/styles" Target="styles.xml"/><Relationship Id="rId16" Type="http://schemas.openxmlformats.org/officeDocument/2006/relationships/hyperlink" Target="mailto:awards@northamptonshirefoodanddrin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eetabix.co.uk/sustaina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etabix.co.uk/sustainability/" TargetMode="External"/><Relationship Id="rId14" Type="http://schemas.openxmlformats.org/officeDocument/2006/relationships/hyperlink" Target="mailto:awards@northamptonshirefoodanddrink.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wards@northamptonshirefoodanddrin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 Goddess</dc:creator>
  <cp:lastModifiedBy>Lyn Mole</cp:lastModifiedBy>
  <cp:revision>9</cp:revision>
  <dcterms:created xsi:type="dcterms:W3CDTF">2024-02-13T09:50:00Z</dcterms:created>
  <dcterms:modified xsi:type="dcterms:W3CDTF">2024-03-14T11:55:00Z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Acrobat PDFMaker 20 for Word</vt:lpwstr>
  </property>
  <property fmtid="{D5CDD505-2E9C-101B-9397-08002B2CF9AE}" pid="4" name="LastSaved">
    <vt:filetime>2023-03-31T00:00:00Z</vt:filetime>
  </property>
  <property fmtid="{D5CDD505-2E9C-101B-9397-08002B2CF9AE}" pid="5" name="Producer">
    <vt:lpwstr>Adobe PDF Library 20.5.233</vt:lpwstr>
  </property>
  <property fmtid="{D5CDD505-2E9C-101B-9397-08002B2CF9AE}" pid="6" name="SourceModified">
    <vt:lpwstr>D:20230327133308</vt:lpwstr>
  </property>
</Properties>
</file>